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69" w:rsidRPr="002836D6" w:rsidRDefault="00590B69" w:rsidP="00590B6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F6E70F3" wp14:editId="4AF00773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1600200" cy="1385570"/>
            <wp:effectExtent l="0" t="0" r="0" b="5080"/>
            <wp:wrapSquare wrapText="bothSides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Департамент культури та взаємозв’язків з громадськістю Черкаської обласної </w:t>
      </w:r>
    </w:p>
    <w:p w:rsidR="00590B69" w:rsidRPr="002836D6" w:rsidRDefault="00590B69" w:rsidP="00590B6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державної адміністрації</w:t>
      </w:r>
    </w:p>
    <w:p w:rsidR="00590B69" w:rsidRPr="002836D6" w:rsidRDefault="00590B69" w:rsidP="00590B6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Комунальний заклад</w:t>
      </w:r>
      <w:r w:rsidRPr="002836D6">
        <w:rPr>
          <w:rFonts w:ascii="Times New Roman" w:hAnsi="Times New Roman" w:cs="Times New Roman"/>
          <w:sz w:val="32"/>
          <w:szCs w:val="32"/>
        </w:rPr>
        <w:t xml:space="preserve">  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>«Обласна бібліотека</w:t>
      </w:r>
    </w:p>
    <w:p w:rsidR="00590B69" w:rsidRPr="002836D6" w:rsidRDefault="00590B69" w:rsidP="00590B6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для юнацтва імені Василя Симоненка»</w:t>
      </w:r>
    </w:p>
    <w:p w:rsidR="00590B69" w:rsidRPr="00E25B72" w:rsidRDefault="00590B69" w:rsidP="00590B69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836D6" w:rsidRPr="00063E71">
        <w:rPr>
          <w:rFonts w:ascii="Times New Roman" w:hAnsi="Times New Roman" w:cs="Times New Roman"/>
          <w:sz w:val="32"/>
          <w:szCs w:val="32"/>
        </w:rPr>
        <w:t xml:space="preserve">      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  Черкаської обласної ради</w:t>
      </w:r>
    </w:p>
    <w:p w:rsidR="003D57E8" w:rsidRPr="00AA2896" w:rsidRDefault="003D57E8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060CF" w:rsidRDefault="008F36DC" w:rsidP="009C459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060CF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</w:p>
    <w:p w:rsidR="003D57E8" w:rsidRPr="00B733F9" w:rsidRDefault="00F07532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ACD7F" wp14:editId="3D6A72F4">
                <wp:simplePos x="0" y="0"/>
                <wp:positionH relativeFrom="column">
                  <wp:posOffset>7620</wp:posOffset>
                </wp:positionH>
                <wp:positionV relativeFrom="paragraph">
                  <wp:posOffset>407035</wp:posOffset>
                </wp:positionV>
                <wp:extent cx="6223000" cy="927100"/>
                <wp:effectExtent l="0" t="0" r="0" b="635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449" w:rsidRPr="008F36DC" w:rsidRDefault="00B13449" w:rsidP="008F36DC">
                            <w:pPr>
                              <w:spacing w:after="0"/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aps/>
                                <w:color w:val="002060"/>
                                <w:sz w:val="72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6DC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aps/>
                                <w:color w:val="002060"/>
                                <w:sz w:val="72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Вивчаємо німецьку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6pt;margin-top:32.05pt;width:490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" filled="f" stroked="f">
                <v:textbox>
                  <w:txbxContent>
                    <w:p w:rsidR="00B13449" w:rsidRPr="008F36DC" w:rsidRDefault="00B13449" w:rsidP="008F36DC">
                      <w:pPr>
                        <w:spacing w:after="0"/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aps/>
                          <w:color w:val="002060"/>
                          <w:sz w:val="72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F36DC">
                        <w:rPr>
                          <w:rFonts w:ascii="DejaVu Sans Light" w:hAnsi="DejaVu Sans Light" w:cs="DejaVu Sans Light"/>
                          <w:b/>
                          <w:i/>
                          <w:caps/>
                          <w:color w:val="002060"/>
                          <w:sz w:val="72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Вивчаємо німецьку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57E8" w:rsidRPr="00F07532" w:rsidRDefault="00F07532" w:rsidP="00F07532">
      <w:pPr>
        <w:tabs>
          <w:tab w:val="center" w:pos="4535"/>
          <w:tab w:val="left" w:pos="7344"/>
        </w:tabs>
        <w:spacing w:after="0"/>
        <w:rPr>
          <w:rFonts w:ascii="Times New Roman" w:hAnsi="Times New Roman" w:cs="Times New Roman"/>
          <w:sz w:val="66"/>
          <w:szCs w:val="6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B0A4AF9" wp14:editId="44EAEF26">
                <wp:simplePos x="0" y="0"/>
                <wp:positionH relativeFrom="column">
                  <wp:posOffset>-138430</wp:posOffset>
                </wp:positionH>
                <wp:positionV relativeFrom="paragraph">
                  <wp:posOffset>1346835</wp:posOffset>
                </wp:positionV>
                <wp:extent cx="6372860" cy="927735"/>
                <wp:effectExtent l="0" t="0" r="0" b="571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86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449" w:rsidRPr="008F36DC" w:rsidRDefault="00B13449" w:rsidP="008F36D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i/>
                                <w:caps/>
                                <w:color w:val="002060"/>
                                <w:sz w:val="72"/>
                                <w:szCs w:val="72"/>
                                <w:lang w:val="de-D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69ED">
                              <w:rPr>
                                <w:rFonts w:eastAsia="Times New Roman" w:cstheme="minorHAnsi"/>
                                <w:b/>
                                <w:i/>
                                <w:caps/>
                                <w:color w:val="002060"/>
                                <w:sz w:val="72"/>
                                <w:szCs w:val="72"/>
                                <w:lang w:val="de-DE"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Deutsch lernen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10.9pt;margin-top:106.05pt;width:501.8pt;height:73.0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" filled="f" stroked="f">
                <v:textbox>
                  <w:txbxContent>
                    <w:p w:rsidR="00B13449" w:rsidRPr="008F36DC" w:rsidRDefault="00B13449" w:rsidP="008F36D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i/>
                          <w:caps/>
                          <w:color w:val="002060"/>
                          <w:sz w:val="72"/>
                          <w:szCs w:val="72"/>
                          <w:lang w:val="de-D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969ED">
                        <w:rPr>
                          <w:rFonts w:eastAsia="Times New Roman" w:cstheme="minorHAnsi"/>
                          <w:b/>
                          <w:i/>
                          <w:caps/>
                          <w:color w:val="002060"/>
                          <w:sz w:val="72"/>
                          <w:szCs w:val="72"/>
                          <w:lang w:val="de-DE"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Deutsch lernen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7E8" w:rsidRPr="00244ABE">
        <w:rPr>
          <w:rFonts w:ascii="Times New Roman" w:hAnsi="Times New Roman" w:cs="Times New Roman"/>
          <w:sz w:val="48"/>
          <w:szCs w:val="48"/>
          <w:lang w:val="uk-UA"/>
        </w:rPr>
        <w:tab/>
      </w:r>
      <w:r w:rsidRPr="006060CF">
        <w:rPr>
          <w:rFonts w:ascii="Times New Roman" w:hAnsi="Times New Roman" w:cs="Times New Roman"/>
          <w:sz w:val="66"/>
          <w:szCs w:val="66"/>
        </w:rPr>
        <w:t xml:space="preserve">    </w:t>
      </w:r>
      <w:r w:rsidR="003D57E8" w:rsidRPr="00F07532">
        <w:rPr>
          <w:rFonts w:ascii="Times New Roman" w:hAnsi="Times New Roman" w:cs="Times New Roman"/>
          <w:sz w:val="66"/>
          <w:szCs w:val="66"/>
          <w:lang w:val="uk-UA"/>
        </w:rPr>
        <w:t>Бібліографічний порадник</w:t>
      </w:r>
    </w:p>
    <w:p w:rsidR="009969ED" w:rsidRPr="00F07532" w:rsidRDefault="009969ED" w:rsidP="009C459B">
      <w:pPr>
        <w:tabs>
          <w:tab w:val="center" w:pos="4535"/>
          <w:tab w:val="left" w:pos="7344"/>
        </w:tabs>
        <w:spacing w:after="0"/>
        <w:rPr>
          <w:rFonts w:ascii="Times New Roman" w:hAnsi="Times New Roman" w:cs="Times New Roman"/>
          <w:sz w:val="66"/>
          <w:szCs w:val="66"/>
          <w:lang w:val="uk-UA"/>
        </w:rPr>
      </w:pPr>
    </w:p>
    <w:p w:rsidR="003D57E8" w:rsidRPr="00AA2896" w:rsidRDefault="003D57E8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060CF" w:rsidRDefault="003D57E8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07532" w:rsidRPr="006060CF" w:rsidRDefault="00F07532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D57E8" w:rsidRPr="006060CF" w:rsidRDefault="003D57E8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07532" w:rsidRPr="006060CF" w:rsidRDefault="00F07532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07532" w:rsidRPr="006060CF" w:rsidRDefault="00F07532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07532" w:rsidRPr="006060CF" w:rsidRDefault="00F07532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D57E8" w:rsidRPr="00590B69" w:rsidRDefault="003D57E8" w:rsidP="009C459B">
      <w:pPr>
        <w:spacing w:after="0"/>
        <w:jc w:val="center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 w:rsidRPr="00590B69">
        <w:rPr>
          <w:rFonts w:ascii="Times New Roman" w:hAnsi="Times New Roman" w:cs="Times New Roman"/>
          <w:sz w:val="36"/>
          <w:szCs w:val="36"/>
          <w:lang w:val="uk-UA"/>
        </w:rPr>
        <w:t>Черкаси</w:t>
      </w:r>
    </w:p>
    <w:p w:rsidR="003D57E8" w:rsidRPr="00590B69" w:rsidRDefault="003D57E8" w:rsidP="009C459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90B69">
        <w:rPr>
          <w:rFonts w:ascii="Times New Roman" w:hAnsi="Times New Roman" w:cs="Times New Roman"/>
          <w:sz w:val="36"/>
          <w:szCs w:val="36"/>
          <w:lang w:val="uk-UA"/>
        </w:rPr>
        <w:t>201</w:t>
      </w:r>
      <w:r w:rsidR="006060CF">
        <w:rPr>
          <w:rFonts w:ascii="Times New Roman" w:hAnsi="Times New Roman" w:cs="Times New Roman"/>
          <w:sz w:val="36"/>
          <w:szCs w:val="36"/>
          <w:lang w:val="uk-UA"/>
        </w:rPr>
        <w:t>7</w:t>
      </w:r>
    </w:p>
    <w:p w:rsidR="003D57E8" w:rsidRPr="006060CF" w:rsidRDefault="003D57E8" w:rsidP="009C459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6060CF">
        <w:rPr>
          <w:rFonts w:ascii="Times New Roman" w:hAnsi="Times New Roman" w:cs="Times New Roman"/>
          <w:sz w:val="32"/>
          <w:szCs w:val="32"/>
          <w:lang w:val="uk-UA"/>
        </w:rPr>
        <w:lastRenderedPageBreak/>
        <w:t>91.9:8</w:t>
      </w:r>
      <w:r w:rsidRPr="0023749A">
        <w:rPr>
          <w:rFonts w:ascii="Times New Roman" w:hAnsi="Times New Roman" w:cs="Times New Roman"/>
          <w:sz w:val="32"/>
          <w:szCs w:val="32"/>
          <w:lang w:val="uk-UA"/>
        </w:rPr>
        <w:t xml:space="preserve">1.2  </w:t>
      </w:r>
      <w:r w:rsidR="00F07532" w:rsidRPr="006060CF">
        <w:rPr>
          <w:rFonts w:ascii="Times New Roman" w:hAnsi="Times New Roman" w:cs="Times New Roman"/>
          <w:sz w:val="32"/>
          <w:szCs w:val="32"/>
          <w:lang w:val="uk-UA"/>
        </w:rPr>
        <w:t>НІМ</w:t>
      </w:r>
    </w:p>
    <w:p w:rsidR="003D57E8" w:rsidRPr="006060CF" w:rsidRDefault="003D57E8" w:rsidP="009C459B">
      <w:pPr>
        <w:tabs>
          <w:tab w:val="left" w:pos="3964"/>
        </w:tabs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6060CF">
        <w:rPr>
          <w:rFonts w:ascii="Times New Roman" w:hAnsi="Times New Roman" w:cs="Times New Roman"/>
          <w:sz w:val="32"/>
          <w:szCs w:val="32"/>
          <w:lang w:val="uk-UA"/>
        </w:rPr>
        <w:t>В 48</w:t>
      </w:r>
    </w:p>
    <w:p w:rsidR="003D57E8" w:rsidRDefault="003D57E8" w:rsidP="009C459B">
      <w:pPr>
        <w:tabs>
          <w:tab w:val="left" w:pos="3964"/>
        </w:tabs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060CF" w:rsidRDefault="003D57E8" w:rsidP="006060CF">
      <w:pPr>
        <w:pStyle w:val="HTML0"/>
        <w:shd w:val="clear" w:color="auto" w:fill="FFFFFF"/>
        <w:jc w:val="both"/>
        <w:rPr>
          <w:rFonts w:ascii="inherit" w:hAnsi="inherit"/>
          <w:color w:val="212121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2836D6">
        <w:rPr>
          <w:rFonts w:ascii="Times New Roman" w:hAnsi="Times New Roman" w:cs="Times New Roman"/>
          <w:b/>
          <w:sz w:val="32"/>
          <w:szCs w:val="32"/>
          <w:lang w:val="uk-UA"/>
        </w:rPr>
        <w:t>Вивчаємо німецьку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6060CF" w:rsidRPr="006060CF">
        <w:rPr>
          <w:rFonts w:ascii="Times New Roman" w:hAnsi="Times New Roman" w:cs="Times New Roman"/>
          <w:sz w:val="32"/>
          <w:szCs w:val="32"/>
          <w:lang w:val="de-DE"/>
        </w:rPr>
        <w:t>Deutsch lernen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B5348A">
        <w:rPr>
          <w:rFonts w:ascii="Times New Roman" w:hAnsi="Times New Roman" w:cs="Times New Roman"/>
          <w:sz w:val="32"/>
          <w:szCs w:val="32"/>
          <w:lang w:val="uk-UA"/>
        </w:rPr>
        <w:t xml:space="preserve">порадник 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/ Комун. </w:t>
      </w:r>
      <w:proofErr w:type="spellStart"/>
      <w:r w:rsidRPr="00AA2896">
        <w:rPr>
          <w:rFonts w:ascii="Times New Roman" w:hAnsi="Times New Roman" w:cs="Times New Roman"/>
          <w:sz w:val="32"/>
          <w:szCs w:val="32"/>
          <w:lang w:val="uk-UA"/>
        </w:rPr>
        <w:t>закл</w:t>
      </w:r>
      <w:proofErr w:type="spellEnd"/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>Обл. б-ка для юнацтва ім. В. Симоненка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 Черкас</w:t>
      </w:r>
      <w:r w:rsidRPr="00AA2896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. 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облради; </w:t>
      </w:r>
      <w:r w:rsidRPr="00AA2896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  <w:lang w:val="uk-UA"/>
        </w:rPr>
        <w:t>авт.-уклад. Н. 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М. Головко; </w:t>
      </w:r>
      <w:proofErr w:type="spellStart"/>
      <w:r w:rsidRPr="00AA2896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AA2896">
        <w:rPr>
          <w:rFonts w:ascii="Times New Roman" w:hAnsi="Times New Roman" w:cs="Times New Roman"/>
          <w:sz w:val="32"/>
          <w:szCs w:val="32"/>
          <w:lang w:val="uk-UA"/>
        </w:rPr>
        <w:t>оформл</w:t>
      </w:r>
      <w:proofErr w:type="spellEnd"/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244ABE">
        <w:rPr>
          <w:rFonts w:ascii="Times New Roman" w:hAnsi="Times New Roman" w:cs="Times New Roman"/>
          <w:sz w:val="32"/>
          <w:szCs w:val="32"/>
          <w:lang w:val="uk-UA"/>
        </w:rPr>
        <w:t>Н.</w:t>
      </w:r>
      <w:r w:rsidRPr="00244AB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244ABE">
        <w:rPr>
          <w:rFonts w:ascii="Times New Roman" w:hAnsi="Times New Roman" w:cs="Times New Roman"/>
          <w:sz w:val="32"/>
          <w:szCs w:val="32"/>
          <w:lang w:val="uk-UA"/>
        </w:rPr>
        <w:t>І.</w:t>
      </w:r>
      <w:r w:rsidRPr="00244AB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244ABE">
        <w:rPr>
          <w:rFonts w:ascii="Times New Roman" w:hAnsi="Times New Roman" w:cs="Times New Roman"/>
          <w:sz w:val="32"/>
          <w:szCs w:val="32"/>
          <w:lang w:val="uk-UA"/>
        </w:rPr>
        <w:t xml:space="preserve">Іваницька]. </w:t>
      </w:r>
      <w:r>
        <w:rPr>
          <w:rFonts w:ascii="Times New Roman" w:hAnsi="Times New Roman" w:cs="Times New Roman"/>
          <w:sz w:val="32"/>
          <w:szCs w:val="32"/>
          <w:lang w:val="uk-UA"/>
        </w:rPr>
        <w:t>– Черкаси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>: [</w:t>
      </w:r>
      <w:proofErr w:type="spellStart"/>
      <w:r w:rsidRPr="00AA2896">
        <w:rPr>
          <w:rFonts w:ascii="Times New Roman" w:hAnsi="Times New Roman" w:cs="Times New Roman"/>
          <w:sz w:val="32"/>
          <w:szCs w:val="32"/>
          <w:lang w:val="uk-UA"/>
        </w:rPr>
        <w:t>б.в</w:t>
      </w:r>
      <w:proofErr w:type="spellEnd"/>
      <w:r w:rsidRPr="00AA2896">
        <w:rPr>
          <w:rFonts w:ascii="Times New Roman" w:hAnsi="Times New Roman" w:cs="Times New Roman"/>
          <w:sz w:val="32"/>
          <w:szCs w:val="32"/>
          <w:lang w:val="uk-UA"/>
        </w:rPr>
        <w:t>.], 201</w:t>
      </w:r>
      <w:r>
        <w:rPr>
          <w:rFonts w:ascii="Times New Roman" w:hAnsi="Times New Roman" w:cs="Times New Roman"/>
          <w:sz w:val="32"/>
          <w:szCs w:val="32"/>
          <w:lang w:val="uk-UA"/>
        </w:rPr>
        <w:t>7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r w:rsidR="002836D6" w:rsidRPr="00063E71">
        <w:rPr>
          <w:rFonts w:ascii="Times New Roman" w:hAnsi="Times New Roman" w:cs="Times New Roman"/>
          <w:sz w:val="32"/>
          <w:szCs w:val="32"/>
        </w:rPr>
        <w:t>1</w:t>
      </w:r>
      <w:r w:rsidR="00792C36">
        <w:rPr>
          <w:rFonts w:ascii="Times New Roman" w:hAnsi="Times New Roman" w:cs="Times New Roman"/>
          <w:sz w:val="32"/>
          <w:szCs w:val="32"/>
          <w:lang w:val="uk-UA"/>
        </w:rPr>
        <w:t>6</w:t>
      </w:r>
      <w:r w:rsidRPr="002836D6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с. </w:t>
      </w:r>
    </w:p>
    <w:p w:rsidR="003D57E8" w:rsidRDefault="003D57E8" w:rsidP="009C459B">
      <w:pPr>
        <w:tabs>
          <w:tab w:val="left" w:pos="3824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Default="003D57E8" w:rsidP="009C459B">
      <w:pPr>
        <w:tabs>
          <w:tab w:val="left" w:pos="3824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tabs>
          <w:tab w:val="left" w:pos="3824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6060CF">
      <w:pPr>
        <w:pStyle w:val="a4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Бібліографічний</w:t>
      </w:r>
      <w:r w:rsidRPr="00CC3509">
        <w:rPr>
          <w:color w:val="C00000"/>
          <w:sz w:val="32"/>
          <w:szCs w:val="32"/>
          <w:lang w:val="uk-UA"/>
        </w:rPr>
        <w:t xml:space="preserve"> </w:t>
      </w:r>
      <w:r w:rsidRPr="001010E4">
        <w:rPr>
          <w:sz w:val="32"/>
          <w:szCs w:val="32"/>
          <w:lang w:val="uk-UA"/>
        </w:rPr>
        <w:t xml:space="preserve">порадник </w:t>
      </w:r>
      <w:r w:rsidR="006060CF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Вивчаємо німецьку</w:t>
      </w:r>
      <w:r w:rsidR="006060CF">
        <w:rPr>
          <w:b/>
          <w:sz w:val="32"/>
          <w:szCs w:val="32"/>
          <w:lang w:val="uk-UA"/>
        </w:rPr>
        <w:t xml:space="preserve">. </w:t>
      </w:r>
      <w:r w:rsidR="006060CF" w:rsidRPr="006060CF">
        <w:rPr>
          <w:b/>
          <w:sz w:val="32"/>
          <w:szCs w:val="32"/>
          <w:lang w:val="de-DE"/>
        </w:rPr>
        <w:t>Deutsch lernen</w:t>
      </w:r>
      <w:r w:rsidR="006060CF">
        <w:rPr>
          <w:b/>
          <w:sz w:val="32"/>
          <w:szCs w:val="32"/>
          <w:lang w:val="uk-UA"/>
        </w:rPr>
        <w:t>»</w:t>
      </w:r>
      <w:r w:rsidRPr="00AA289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допоможе у самостійному  вивченні німецької мови.</w:t>
      </w:r>
    </w:p>
    <w:p w:rsidR="003D57E8" w:rsidRDefault="003D57E8" w:rsidP="006060C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Видання </w:t>
      </w:r>
      <w:r w:rsidRPr="00EB741E">
        <w:rPr>
          <w:rFonts w:ascii="Times New Roman" w:hAnsi="Times New Roman" w:cs="Times New Roman"/>
          <w:sz w:val="32"/>
          <w:szCs w:val="32"/>
          <w:lang w:val="uk-UA"/>
        </w:rPr>
        <w:t xml:space="preserve">представляє 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>відомості з  історії німецької мови</w:t>
      </w:r>
      <w:r w:rsidR="007913F5">
        <w:rPr>
          <w:rFonts w:ascii="Times New Roman" w:hAnsi="Times New Roman" w:cs="Times New Roman"/>
          <w:sz w:val="32"/>
          <w:szCs w:val="32"/>
          <w:lang w:val="uk-UA"/>
        </w:rPr>
        <w:t>, а також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підручники, словники, розмовники та </w:t>
      </w:r>
      <w:r w:rsidRPr="00EB741E">
        <w:rPr>
          <w:rFonts w:ascii="Times New Roman" w:hAnsi="Times New Roman" w:cs="Times New Roman"/>
          <w:sz w:val="32"/>
          <w:szCs w:val="32"/>
          <w:lang w:val="uk-UA"/>
        </w:rPr>
        <w:t xml:space="preserve">найбільш популярні </w:t>
      </w:r>
      <w:proofErr w:type="spellStart"/>
      <w:r w:rsidRPr="00EB741E">
        <w:rPr>
          <w:rFonts w:ascii="Times New Roman" w:hAnsi="Times New Roman" w:cs="Times New Roman"/>
          <w:sz w:val="32"/>
          <w:szCs w:val="32"/>
          <w:lang w:val="uk-UA"/>
        </w:rPr>
        <w:t>Інтернет-ресурси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D57E8" w:rsidRPr="00AA2896" w:rsidRDefault="003D57E8" w:rsidP="006060C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Порадник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адресований </w:t>
      </w:r>
      <w:r>
        <w:rPr>
          <w:rFonts w:ascii="Times New Roman" w:hAnsi="Times New Roman" w:cs="Times New Roman"/>
          <w:sz w:val="32"/>
          <w:szCs w:val="32"/>
          <w:lang w:val="uk-UA"/>
        </w:rPr>
        <w:t>старшокласникам, студентам, вчителям та викладачам.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3D57E8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3D57E8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>Автор-укладач Н. М. </w:t>
      </w:r>
      <w:r w:rsidRPr="00AA2896">
        <w:rPr>
          <w:rFonts w:ascii="Times New Roman" w:hAnsi="Times New Roman" w:cs="Times New Roman"/>
          <w:sz w:val="32"/>
          <w:szCs w:val="32"/>
        </w:rPr>
        <w:t>Головко</w:t>
      </w:r>
    </w:p>
    <w:p w:rsidR="003D57E8" w:rsidRPr="00244ABE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44ABE">
        <w:rPr>
          <w:rFonts w:ascii="Times New Roman" w:hAnsi="Times New Roman" w:cs="Times New Roman"/>
          <w:sz w:val="32"/>
          <w:szCs w:val="32"/>
          <w:lang w:val="uk-UA"/>
        </w:rPr>
        <w:t>Художнє оформлення Н.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244ABE">
        <w:rPr>
          <w:rFonts w:ascii="Times New Roman" w:hAnsi="Times New Roman" w:cs="Times New Roman"/>
          <w:sz w:val="32"/>
          <w:szCs w:val="32"/>
          <w:lang w:val="uk-UA"/>
        </w:rPr>
        <w:t>І. Іваницька</w:t>
      </w: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>Відповідальна за випуск О.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>А.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>Федоренко</w:t>
      </w:r>
    </w:p>
    <w:p w:rsidR="003D57E8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© Комунальний заклад 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>Обласна бібліотека для юнацтва імені</w:t>
      </w: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    Василя Симоненка</w:t>
      </w:r>
      <w:r w:rsidR="006060CF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Черкаської обласної ради, 201</w:t>
      </w:r>
      <w:r>
        <w:rPr>
          <w:rFonts w:ascii="Times New Roman" w:hAnsi="Times New Roman" w:cs="Times New Roman"/>
          <w:sz w:val="32"/>
          <w:szCs w:val="32"/>
          <w:lang w:val="uk-UA"/>
        </w:rPr>
        <w:t>7</w:t>
      </w:r>
    </w:p>
    <w:p w:rsidR="003D57E8" w:rsidRPr="00AA2896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B733F9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A2896">
        <w:rPr>
          <w:rFonts w:ascii="Times New Roman" w:hAnsi="Times New Roman" w:cs="Times New Roman"/>
          <w:sz w:val="32"/>
          <w:szCs w:val="32"/>
          <w:lang w:val="uk-UA"/>
        </w:rPr>
        <w:t xml:space="preserve"> © Головко Н.М., 201</w:t>
      </w:r>
      <w:r>
        <w:rPr>
          <w:rFonts w:ascii="Times New Roman" w:hAnsi="Times New Roman" w:cs="Times New Roman"/>
          <w:sz w:val="32"/>
          <w:szCs w:val="32"/>
          <w:lang w:val="uk-UA"/>
        </w:rPr>
        <w:t>7</w:t>
      </w:r>
    </w:p>
    <w:p w:rsidR="009C459B" w:rsidRDefault="002E2568" w:rsidP="009C459B">
      <w:pPr>
        <w:shd w:val="clear" w:color="auto" w:fill="FFFFFF"/>
        <w:spacing w:after="0" w:line="420" w:lineRule="atLeast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10795</wp:posOffset>
            </wp:positionV>
            <wp:extent cx="2149475" cy="2051685"/>
            <wp:effectExtent l="0" t="0" r="317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mechin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Німецька мова – це </w:t>
      </w:r>
      <w:r w:rsidR="007913F5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офіційна 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мова Німеччини, Ліхтенштейну та Австрії</w:t>
      </w:r>
      <w:r w:rsid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Бельгії, Швейцарії</w:t>
      </w:r>
      <w:r w:rsidR="007913F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Люксембургу. </w:t>
      </w:r>
      <w:r w:rsidR="007913F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Вона 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дуже поширена в світі</w:t>
      </w:r>
      <w:r w:rsidR="002E6E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 є 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однією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="009C459B" w:rsidRPr="009C45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 основних мов Європейського союзу.</w:t>
      </w:r>
    </w:p>
    <w:p w:rsidR="00E12C2F" w:rsidRPr="00B8544A" w:rsidRDefault="00E12C2F" w:rsidP="009C459B">
      <w:pPr>
        <w:shd w:val="clear" w:color="auto" w:fill="FFFFFF"/>
        <w:spacing w:after="0" w:line="420" w:lineRule="atLeast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12C2F" w:rsidRPr="002E6E2D" w:rsidRDefault="00E12C2F" w:rsidP="00E12C2F">
      <w:pPr>
        <w:shd w:val="clear" w:color="auto" w:fill="FFFFFF" w:themeFill="background1"/>
        <w:spacing w:after="0"/>
        <w:ind w:firstLine="37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</w:pPr>
      <w:r w:rsidRPr="002E6E2D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>З історії</w:t>
      </w:r>
    </w:p>
    <w:p w:rsidR="009C459B" w:rsidRPr="009C459B" w:rsidRDefault="00E12C2F" w:rsidP="00E12C2F">
      <w:pPr>
        <w:shd w:val="clear" w:color="auto" w:fill="FFFFFF"/>
        <w:spacing w:after="0" w:line="420" w:lineRule="atLeast"/>
        <w:ind w:left="1134"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Німецька мова </w:t>
      </w:r>
      <w:r w:rsidR="009C459B"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вийшла з </w:t>
      </w:r>
      <w:proofErr w:type="spellStart"/>
      <w:r w:rsidR="009C459B"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індоєвропей</w:t>
      </w:r>
      <w:r w:rsidR="00B8544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-</w:t>
      </w:r>
      <w:proofErr w:type="spellEnd"/>
      <w:r w:rsidR="00B8544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proofErr w:type="spellStart"/>
      <w:r w:rsidR="009C459B"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ської</w:t>
      </w:r>
      <w:proofErr w:type="spellEnd"/>
      <w:r w:rsidR="009C459B"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сім'ї мов</w:t>
      </w: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, 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походить від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прагерманскої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мови</w:t>
      </w:r>
      <w:r w:rsidR="00195616" w:rsidRPr="00940EB9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. </w:t>
      </w:r>
      <w:r w:rsidR="009C459B"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Латинський алфавіт став основою писемності німецької мови доповнений лише трьома голосними ä, ö, ü</w:t>
      </w: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. </w:t>
      </w:r>
      <w:r w:rsidR="009C459B"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Переміна морфологічної та фонетичної систем мови привела до віддалення від родинних германських мов. </w:t>
      </w:r>
    </w:p>
    <w:p w:rsidR="009C459B" w:rsidRPr="00E12C2F" w:rsidRDefault="009C459B" w:rsidP="00E12C2F">
      <w:pPr>
        <w:shd w:val="clear" w:color="auto" w:fill="FFFFFF"/>
        <w:spacing w:after="0" w:line="420" w:lineRule="atLeast"/>
        <w:ind w:left="1134"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733F9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Германські племена, які з'явилися в </w:t>
      </w:r>
      <w:r w:rsidR="0019561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V</w:t>
      </w:r>
      <w:r w:rsidR="00195616" w:rsidRPr="00195616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-</w:t>
      </w:r>
      <w:r w:rsidR="0019561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VI</w:t>
      </w:r>
      <w:r w:rsidRPr="00B733F9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століттях до нашої ери на півночі між річками Одером і Ельбою, утворилися від індоєвропейських народів, що перебралися в Європу, мова яких багато в чому відрізнялася від решти мов і згодом стала основною складовою мов германців.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Протягом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багатьох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століть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мову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германців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величезний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вплив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мали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мови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кельтів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і римлян.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Формування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літературної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німецької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мови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було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остаточно завершено в </w:t>
      </w:r>
      <w:r w:rsidR="0019561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XVII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столітті</w:t>
      </w:r>
      <w:proofErr w:type="spellEnd"/>
      <w:r w:rsidRPr="009C45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E12C2F" w:rsidRPr="002E6E2D" w:rsidRDefault="00E12C2F" w:rsidP="00E12C2F">
      <w:pPr>
        <w:shd w:val="clear" w:color="auto" w:fill="FFFFFF"/>
        <w:spacing w:after="0" w:line="420" w:lineRule="atLeast"/>
        <w:ind w:left="1134"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Сучасна мова, якою спілкуються зараз</w:t>
      </w:r>
      <w:r w:rsidR="00195616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,</w:t>
      </w:r>
      <w:r w:rsidR="00195616" w:rsidRPr="0019561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має назву – </w:t>
      </w:r>
      <w:proofErr w:type="spellStart"/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нововерхнен</w:t>
      </w:r>
      <w:r w:rsidR="00195616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і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мец</w:t>
      </w:r>
      <w:r w:rsidR="00195616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ь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ка</w:t>
      </w:r>
      <w:proofErr w:type="spellEnd"/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.</w:t>
      </w:r>
      <w:r w:rsidRPr="009C459B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Літературна сучасна німецька мова</w:t>
      </w:r>
      <w:bookmarkStart w:id="0" w:name="_GoBack"/>
      <w:bookmarkEnd w:id="0"/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складається зі складної граматичної структури. 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Н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імецьк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мов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 має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чотири головних етапи існування. Кожен етап характеризується тимчасовими рамками і 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особливими 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лексичн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ими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, фонетичн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ими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і граматичн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ими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структур</w:t>
      </w:r>
      <w:r w:rsid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ами,</w:t>
      </w:r>
      <w:r w:rsidRPr="002E6E2D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за якими можна простежити основні причини змін, що відбуваються в німецькій мові за період у кілька тисячоліть.</w:t>
      </w:r>
    </w:p>
    <w:p w:rsidR="00E12C2F" w:rsidRPr="00B8544A" w:rsidRDefault="00E12C2F" w:rsidP="009C459B">
      <w:pPr>
        <w:shd w:val="clear" w:color="auto" w:fill="FFFFFF"/>
        <w:spacing w:after="0" w:line="420" w:lineRule="atLeast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12C2F" w:rsidRDefault="00E12C2F" w:rsidP="00E12C2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rFonts w:eastAsiaTheme="majorEastAsia"/>
          <w:sz w:val="32"/>
          <w:szCs w:val="32"/>
          <w:lang w:val="uk-UA"/>
        </w:rPr>
      </w:pPr>
      <w:r>
        <w:rPr>
          <w:bCs w:val="0"/>
          <w:sz w:val="32"/>
          <w:szCs w:val="32"/>
          <w:lang w:val="uk-UA"/>
        </w:rPr>
        <w:t xml:space="preserve">Німецька мова </w:t>
      </w:r>
      <w:r>
        <w:rPr>
          <w:b w:val="0"/>
          <w:sz w:val="32"/>
          <w:szCs w:val="32"/>
          <w:lang w:val="uk-UA"/>
        </w:rPr>
        <w:t xml:space="preserve">[Електронний ресурс] </w:t>
      </w:r>
      <w:r w:rsidRPr="00CF7C46">
        <w:rPr>
          <w:b w:val="0"/>
          <w:sz w:val="32"/>
          <w:szCs w:val="32"/>
          <w:lang w:val="uk-UA"/>
        </w:rPr>
        <w:t>/</w:t>
      </w:r>
      <w:r>
        <w:rPr>
          <w:b w:val="0"/>
          <w:sz w:val="32"/>
          <w:szCs w:val="32"/>
          <w:lang w:val="uk-UA"/>
        </w:rPr>
        <w:t>/</w:t>
      </w:r>
      <w:r w:rsidRPr="00CF7C46">
        <w:rPr>
          <w:b w:val="0"/>
          <w:sz w:val="32"/>
          <w:szCs w:val="32"/>
          <w:lang w:val="uk-UA"/>
        </w:rPr>
        <w:t xml:space="preserve"> сайт </w:t>
      </w:r>
      <w:r w:rsidR="004D2B2F">
        <w:rPr>
          <w:b w:val="0"/>
          <w:sz w:val="32"/>
          <w:szCs w:val="32"/>
          <w:lang w:val="uk-UA"/>
        </w:rPr>
        <w:t>«</w:t>
      </w:r>
      <w:proofErr w:type="spellStart"/>
      <w:r>
        <w:rPr>
          <w:b w:val="0"/>
          <w:sz w:val="32"/>
          <w:szCs w:val="32"/>
          <w:lang w:val="uk-UA"/>
        </w:rPr>
        <w:t>Вікіпедія</w:t>
      </w:r>
      <w:proofErr w:type="spellEnd"/>
      <w:r>
        <w:rPr>
          <w:b w:val="0"/>
          <w:sz w:val="32"/>
          <w:szCs w:val="32"/>
          <w:lang w:val="uk-UA"/>
        </w:rPr>
        <w:t>: Вільна енциклопедія</w:t>
      </w:r>
      <w:r w:rsidR="004D2B2F">
        <w:rPr>
          <w:b w:val="0"/>
          <w:sz w:val="32"/>
          <w:szCs w:val="32"/>
          <w:lang w:val="uk-UA"/>
        </w:rPr>
        <w:t>»</w:t>
      </w:r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="00534967" w:rsidRPr="00534967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 w:rsidR="00534967">
        <w:rPr>
          <w:b w:val="0"/>
          <w:sz w:val="32"/>
          <w:szCs w:val="32"/>
          <w:lang w:val="uk-UA"/>
        </w:rPr>
        <w:t>т</w:t>
      </w:r>
      <w:r w:rsidRPr="00CF7C46">
        <w:rPr>
          <w:b w:val="0"/>
          <w:sz w:val="32"/>
          <w:szCs w:val="32"/>
          <w:lang w:val="uk-UA"/>
        </w:rPr>
        <w:t>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 </w:t>
      </w:r>
      <w:hyperlink r:id="rId10" w:history="1">
        <w:r w:rsidRPr="00B06642">
          <w:rPr>
            <w:rStyle w:val="a5"/>
            <w:b w:val="0"/>
            <w:sz w:val="32"/>
            <w:szCs w:val="32"/>
            <w:lang w:val="uk-UA"/>
          </w:rPr>
          <w:t>https://uk.wikipedia.org/wiki/%D0%9D%D1%96%D0%BC%D0%B5%D</w:t>
        </w:r>
        <w:r w:rsidRPr="00B06642">
          <w:rPr>
            <w:rStyle w:val="a5"/>
            <w:b w:val="0"/>
            <w:sz w:val="32"/>
            <w:szCs w:val="32"/>
            <w:lang w:val="uk-UA"/>
          </w:rPr>
          <w:lastRenderedPageBreak/>
          <w:t>1%86%D1%8C%D0%BA%D0%B0_%D0%BC%D0%BE%D0%B2%D0%B0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E12C2F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(дата звернення: </w:t>
      </w:r>
      <w:r w:rsidRPr="00AB7F25">
        <w:rPr>
          <w:b w:val="0"/>
          <w:sz w:val="32"/>
          <w:szCs w:val="32"/>
          <w:lang w:val="uk-UA"/>
        </w:rPr>
        <w:t>1</w:t>
      </w:r>
      <w:r w:rsidR="00D95F8C">
        <w:rPr>
          <w:b w:val="0"/>
          <w:sz w:val="32"/>
          <w:szCs w:val="32"/>
          <w:lang w:val="uk-UA"/>
        </w:rPr>
        <w:t>2.09</w:t>
      </w:r>
      <w:r w:rsidRPr="00AB7F25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534967" w:rsidRDefault="00534967" w:rsidP="00534967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rFonts w:eastAsiaTheme="majorEastAsia"/>
          <w:sz w:val="32"/>
          <w:szCs w:val="32"/>
          <w:lang w:val="uk-UA"/>
        </w:rPr>
      </w:pPr>
      <w:r>
        <w:rPr>
          <w:bCs w:val="0"/>
          <w:sz w:val="32"/>
          <w:szCs w:val="32"/>
          <w:lang w:val="uk-UA"/>
        </w:rPr>
        <w:t xml:space="preserve">Німецька мова </w:t>
      </w:r>
      <w:r w:rsidRPr="00CF7C46">
        <w:rPr>
          <w:b w:val="0"/>
          <w:bCs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>[Електронний ресурс] /</w:t>
      </w:r>
      <w:r w:rsidRPr="00CF7C46">
        <w:rPr>
          <w:b w:val="0"/>
          <w:sz w:val="32"/>
          <w:szCs w:val="32"/>
          <w:lang w:val="uk-UA"/>
        </w:rPr>
        <w:t xml:space="preserve">/ сайт </w:t>
      </w:r>
      <w:r w:rsidR="004D2B2F">
        <w:rPr>
          <w:b w:val="0"/>
          <w:sz w:val="32"/>
          <w:szCs w:val="32"/>
          <w:lang w:val="uk-UA"/>
        </w:rPr>
        <w:t>«</w:t>
      </w:r>
      <w:r>
        <w:rPr>
          <w:b w:val="0"/>
          <w:sz w:val="32"/>
          <w:szCs w:val="32"/>
          <w:lang w:val="uk-UA"/>
        </w:rPr>
        <w:t>С</w:t>
      </w:r>
      <w:r w:rsidRPr="00534967">
        <w:rPr>
          <w:b w:val="0"/>
          <w:sz w:val="32"/>
          <w:szCs w:val="32"/>
          <w:lang w:val="uk-UA"/>
        </w:rPr>
        <w:t>enter-ua.com</w:t>
      </w:r>
      <w:r w:rsidR="004D2B2F">
        <w:rPr>
          <w:b w:val="0"/>
          <w:sz w:val="32"/>
          <w:szCs w:val="32"/>
          <w:lang w:val="uk-UA"/>
        </w:rPr>
        <w:t>»</w:t>
      </w:r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534967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>
        <w:rPr>
          <w:rStyle w:val="copyright"/>
          <w:rFonts w:eastAsiaTheme="majorEastAsia"/>
          <w:b w:val="0"/>
          <w:sz w:val="32"/>
          <w:szCs w:val="32"/>
          <w:lang w:val="uk-UA"/>
        </w:rPr>
        <w:t>т</w:t>
      </w:r>
      <w:r w:rsidRPr="00CF7C46">
        <w:rPr>
          <w:b w:val="0"/>
          <w:sz w:val="32"/>
          <w:szCs w:val="32"/>
          <w:lang w:val="uk-UA"/>
        </w:rPr>
        <w:t>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</w:t>
      </w:r>
      <w:r w:rsidRPr="00D04B38">
        <w:rPr>
          <w:b w:val="0"/>
          <w:sz w:val="32"/>
          <w:szCs w:val="32"/>
          <w:lang w:val="uk-UA"/>
        </w:rPr>
        <w:t xml:space="preserve"> </w:t>
      </w:r>
      <w:hyperlink r:id="rId11" w:history="1">
        <w:r w:rsidRPr="00B06642">
          <w:rPr>
            <w:rStyle w:val="a5"/>
            <w:b w:val="0"/>
            <w:sz w:val="32"/>
            <w:szCs w:val="32"/>
            <w:lang w:val="uk-UA"/>
          </w:rPr>
          <w:t>https://center-ua.com/uk/tsikavo-znati/tsikavinki-pro-movi/nimetska-mova/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534967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(дата звернення:</w:t>
      </w:r>
      <w:r w:rsidRPr="00534967">
        <w:rPr>
          <w:b w:val="0"/>
          <w:sz w:val="32"/>
          <w:szCs w:val="32"/>
          <w:lang w:val="uk-UA"/>
        </w:rPr>
        <w:t xml:space="preserve"> </w:t>
      </w:r>
      <w:r w:rsidRPr="00AB7F25">
        <w:rPr>
          <w:b w:val="0"/>
          <w:sz w:val="32"/>
          <w:szCs w:val="32"/>
          <w:lang w:val="uk-UA"/>
        </w:rPr>
        <w:t>1</w:t>
      </w:r>
      <w:r>
        <w:rPr>
          <w:b w:val="0"/>
          <w:sz w:val="32"/>
          <w:szCs w:val="32"/>
          <w:lang w:val="uk-UA"/>
        </w:rPr>
        <w:t>2.0</w:t>
      </w:r>
      <w:r w:rsidR="00D95F8C">
        <w:rPr>
          <w:b w:val="0"/>
          <w:sz w:val="32"/>
          <w:szCs w:val="32"/>
          <w:lang w:val="uk-UA"/>
        </w:rPr>
        <w:t>9</w:t>
      </w:r>
      <w:r w:rsidRPr="00AB7F25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534967" w:rsidRDefault="00534967" w:rsidP="00534967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rFonts w:eastAsiaTheme="majorEastAsia"/>
          <w:sz w:val="32"/>
          <w:szCs w:val="32"/>
          <w:lang w:val="uk-UA"/>
        </w:rPr>
      </w:pPr>
      <w:r w:rsidRPr="00534967">
        <w:rPr>
          <w:rStyle w:val="a3"/>
          <w:rFonts w:eastAsiaTheme="majorEastAsia"/>
          <w:b/>
          <w:sz w:val="32"/>
          <w:szCs w:val="32"/>
          <w:lang w:val="uk-UA"/>
        </w:rPr>
        <w:t>Історія німецької</w:t>
      </w:r>
      <w:r>
        <w:rPr>
          <w:rStyle w:val="a3"/>
          <w:rFonts w:eastAsiaTheme="majorEastAsia"/>
          <w:sz w:val="32"/>
          <w:szCs w:val="32"/>
          <w:lang w:val="uk-UA"/>
        </w:rPr>
        <w:t xml:space="preserve"> мови. Становлення до виду, який ми знаємо </w:t>
      </w:r>
      <w:r>
        <w:rPr>
          <w:b w:val="0"/>
          <w:sz w:val="32"/>
          <w:szCs w:val="32"/>
          <w:lang w:val="uk-UA"/>
        </w:rPr>
        <w:t>[Електронний ресурс] /</w:t>
      </w:r>
      <w:r w:rsidRPr="00CF7C46">
        <w:rPr>
          <w:b w:val="0"/>
          <w:sz w:val="32"/>
          <w:szCs w:val="32"/>
          <w:lang w:val="uk-UA"/>
        </w:rPr>
        <w:t xml:space="preserve">/ сайт </w:t>
      </w:r>
      <w:r w:rsidR="004D2B2F">
        <w:rPr>
          <w:b w:val="0"/>
          <w:sz w:val="32"/>
          <w:szCs w:val="32"/>
          <w:lang w:val="uk-UA"/>
        </w:rPr>
        <w:t>«</w:t>
      </w:r>
      <w:r>
        <w:rPr>
          <w:b w:val="0"/>
          <w:sz w:val="32"/>
          <w:szCs w:val="32"/>
          <w:lang w:val="en-US"/>
        </w:rPr>
        <w:t>M</w:t>
      </w:r>
      <w:proofErr w:type="spellStart"/>
      <w:r w:rsidRPr="00534967">
        <w:rPr>
          <w:b w:val="0"/>
          <w:sz w:val="32"/>
          <w:szCs w:val="32"/>
          <w:lang w:val="uk-UA"/>
        </w:rPr>
        <w:t>ovi.com.ua</w:t>
      </w:r>
      <w:proofErr w:type="spellEnd"/>
      <w:r w:rsidR="004D2B2F">
        <w:rPr>
          <w:b w:val="0"/>
          <w:sz w:val="32"/>
          <w:szCs w:val="32"/>
          <w:lang w:val="uk-UA"/>
        </w:rPr>
        <w:t>»</w:t>
      </w:r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534967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>
        <w:rPr>
          <w:rStyle w:val="copyright"/>
          <w:rFonts w:eastAsiaTheme="majorEastAsia"/>
          <w:b w:val="0"/>
          <w:sz w:val="32"/>
          <w:szCs w:val="32"/>
          <w:lang w:val="uk-UA"/>
        </w:rPr>
        <w:t>т</w:t>
      </w:r>
      <w:r w:rsidRPr="00CF7C46">
        <w:rPr>
          <w:b w:val="0"/>
          <w:sz w:val="32"/>
          <w:szCs w:val="32"/>
          <w:lang w:val="uk-UA"/>
        </w:rPr>
        <w:t>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</w:t>
      </w:r>
      <w:r w:rsidRPr="00D04B38">
        <w:rPr>
          <w:b w:val="0"/>
          <w:sz w:val="32"/>
          <w:szCs w:val="32"/>
          <w:lang w:val="uk-UA"/>
        </w:rPr>
        <w:t xml:space="preserve"> </w:t>
      </w:r>
      <w:hyperlink r:id="rId12" w:history="1">
        <w:r w:rsidRPr="00B06642">
          <w:rPr>
            <w:rStyle w:val="a5"/>
            <w:b w:val="0"/>
            <w:sz w:val="32"/>
            <w:szCs w:val="32"/>
            <w:lang w:val="uk-UA"/>
          </w:rPr>
          <w:t>http://www.movi.com.ua/nimecka-mova/858-istorija-nemeckoyi-movi</w:t>
        </w:r>
      </w:hyperlink>
      <w:r>
        <w:rPr>
          <w:b w:val="0"/>
          <w:sz w:val="32"/>
          <w:szCs w:val="32"/>
          <w:lang w:val="uk-UA"/>
        </w:rPr>
        <w:t xml:space="preserve">  </w:t>
      </w:r>
      <w:r w:rsidRPr="00534967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(дата звернення:</w:t>
      </w:r>
      <w:r w:rsidRPr="00534967">
        <w:rPr>
          <w:b w:val="0"/>
          <w:sz w:val="32"/>
          <w:szCs w:val="32"/>
          <w:lang w:val="uk-UA"/>
        </w:rPr>
        <w:t xml:space="preserve"> </w:t>
      </w:r>
      <w:r w:rsidRPr="00AB7F25">
        <w:rPr>
          <w:b w:val="0"/>
          <w:sz w:val="32"/>
          <w:szCs w:val="32"/>
          <w:lang w:val="uk-UA"/>
        </w:rPr>
        <w:t>1</w:t>
      </w:r>
      <w:r>
        <w:rPr>
          <w:b w:val="0"/>
          <w:sz w:val="32"/>
          <w:szCs w:val="32"/>
          <w:lang w:val="uk-UA"/>
        </w:rPr>
        <w:t>2.0</w:t>
      </w:r>
      <w:r w:rsidR="00D95F8C">
        <w:rPr>
          <w:b w:val="0"/>
          <w:sz w:val="32"/>
          <w:szCs w:val="32"/>
          <w:lang w:val="uk-UA"/>
        </w:rPr>
        <w:t>9</w:t>
      </w:r>
      <w:r w:rsidRPr="00AB7F25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>– Назва з екрана.</w:t>
      </w:r>
    </w:p>
    <w:p w:rsidR="00534967" w:rsidRPr="00B733F9" w:rsidRDefault="00534967" w:rsidP="00534967">
      <w:pPr>
        <w:pStyle w:val="2"/>
        <w:shd w:val="clear" w:color="auto" w:fill="FFFFFF"/>
        <w:spacing w:before="0"/>
        <w:ind w:firstLine="708"/>
        <w:jc w:val="both"/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534967">
        <w:rPr>
          <w:rFonts w:ascii="Times New Roman" w:hAnsi="Times New Roman" w:cs="Times New Roman"/>
          <w:color w:val="auto"/>
          <w:sz w:val="32"/>
          <w:szCs w:val="32"/>
        </w:rPr>
        <w:t> </w:t>
      </w:r>
      <w:r w:rsidRPr="00534967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Історія 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Походження Німецького Мови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[Електронний ресурс] // сайт </w:t>
      </w:r>
      <w:r w:rsidR="004D2B2F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«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U</w:t>
      </w:r>
      <w:proofErr w:type="spellStart"/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krarticles.pp.ua</w:t>
      </w:r>
      <w:proofErr w:type="spellEnd"/>
      <w:r w:rsidR="004D2B2F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»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 –</w:t>
      </w:r>
      <w:r w:rsidRPr="00534967">
        <w:rPr>
          <w:rStyle w:val="copyright"/>
          <w:rFonts w:ascii="Times New Roman" w:hAnsi="Times New Roman"/>
          <w:color w:val="auto"/>
          <w:sz w:val="32"/>
          <w:szCs w:val="32"/>
          <w:lang w:val="uk-UA"/>
        </w:rPr>
        <w:t xml:space="preserve"> </w:t>
      </w:r>
      <w:r w:rsidRPr="00534967">
        <w:rPr>
          <w:rStyle w:val="copyright"/>
          <w:rFonts w:ascii="Times New Roman" w:hAnsi="Times New Roman"/>
          <w:b w:val="0"/>
          <w:color w:val="auto"/>
          <w:sz w:val="32"/>
          <w:szCs w:val="32"/>
          <w:lang w:val="uk-UA"/>
        </w:rPr>
        <w:t>Електрон. т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екст. дані. –</w:t>
      </w:r>
      <w:r w:rsidRPr="00534967">
        <w:rPr>
          <w:rStyle w:val="a3"/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 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Режим доступу:    </w:t>
      </w:r>
      <w:hyperlink r:id="rId13" w:history="1">
        <w:r w:rsidRPr="00B06642">
          <w:rPr>
            <w:rStyle w:val="a5"/>
            <w:rFonts w:ascii="Times New Roman" w:hAnsi="Times New Roman" w:cs="Times New Roman"/>
            <w:b w:val="0"/>
            <w:sz w:val="32"/>
            <w:szCs w:val="32"/>
            <w:lang w:val="uk-UA"/>
          </w:rPr>
          <w:t>http://ukrarticles.pp.ua/nauka/11439-istoriya-proisxozhdeniya-nemeckogo-yazyka.html</w:t>
        </w:r>
      </w:hyperlink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(дата звернення: 12.0</w:t>
      </w:r>
      <w:r w:rsidR="00D95F8C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9</w:t>
      </w:r>
      <w:r w:rsidRPr="005349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 2017).</w:t>
      </w:r>
      <w:r w:rsidRPr="00534967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</w:t>
      </w:r>
      <w:r w:rsidRPr="00534967"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  <w:t>– Назва з екрана.</w:t>
      </w:r>
    </w:p>
    <w:p w:rsidR="00375CDA" w:rsidRDefault="00375CDA" w:rsidP="00375CDA">
      <w:pPr>
        <w:spacing w:after="0"/>
        <w:ind w:firstLine="709"/>
        <w:jc w:val="both"/>
        <w:rPr>
          <w:rStyle w:val="a3"/>
          <w:rFonts w:ascii="Times New Roman" w:eastAsiaTheme="majorEastAsia" w:hAnsi="Times New Roman" w:cs="Times New Roman"/>
          <w:b w:val="0"/>
          <w:sz w:val="32"/>
          <w:szCs w:val="32"/>
          <w:lang w:val="uk-UA"/>
        </w:rPr>
      </w:pPr>
      <w:r w:rsidRPr="00375C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Історичні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особливості німецьких діалектів та їхній взаємозв’язок з сучасною німецькою мовою 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 xml:space="preserve">[Електронний ресурс] //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Науковий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блог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Національного університету «Острозька академія»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534967">
        <w:rPr>
          <w:rStyle w:val="copyright"/>
          <w:rFonts w:ascii="Times New Roman" w:eastAsiaTheme="majorEastAsia" w:hAnsi="Times New Roman"/>
          <w:sz w:val="32"/>
          <w:szCs w:val="32"/>
          <w:lang w:val="uk-UA"/>
        </w:rPr>
        <w:t xml:space="preserve"> </w:t>
      </w:r>
      <w:r w:rsidRPr="00375CDA">
        <w:rPr>
          <w:rStyle w:val="copyright"/>
          <w:rFonts w:ascii="Times New Roman" w:eastAsiaTheme="majorEastAsia" w:hAnsi="Times New Roman"/>
          <w:sz w:val="32"/>
          <w:szCs w:val="32"/>
          <w:lang w:val="uk-UA"/>
        </w:rPr>
        <w:t>Електрон. т</w:t>
      </w:r>
      <w:r w:rsidRPr="00375CDA">
        <w:rPr>
          <w:rFonts w:ascii="Times New Roman" w:hAnsi="Times New Roman" w:cs="Times New Roman"/>
          <w:sz w:val="32"/>
          <w:szCs w:val="32"/>
          <w:lang w:val="uk-UA"/>
        </w:rPr>
        <w:t>екст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>. дані. –</w:t>
      </w:r>
      <w:r w:rsidRPr="00534967">
        <w:rPr>
          <w:rStyle w:val="a3"/>
          <w:rFonts w:ascii="Times New Roman" w:eastAsiaTheme="majorEastAsia" w:hAnsi="Times New Roman" w:cs="Times New Roman"/>
          <w:sz w:val="32"/>
          <w:szCs w:val="32"/>
          <w:lang w:val="uk-UA"/>
        </w:rPr>
        <w:t xml:space="preserve"> 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14" w:history="1">
        <w:r w:rsidR="0003511C" w:rsidRPr="00141715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http://naub.oa.edu.ua/2015/%D1%96%D1%81%D1%82%D0%BE%D1%80%D0%B8%D1%87%D0%BD%D1%96-%D0%BE%D1%81%D0 %BE%D0%B1%D0%BB%D0%B8%D0%B2%D0%BE%D1%81%D1%82%D1%96-%D0%BD%D1%96%D0%BC%D0%B5%D1%86%D1% 8C%D0%BA%D0%B8%D1%85-%D0%B4%D1%96%D0%B0/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 xml:space="preserve"> (дата звернення:</w:t>
      </w:r>
      <w:r w:rsidRPr="0053496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75CDA">
        <w:rPr>
          <w:rFonts w:ascii="Times New Roman" w:hAnsi="Times New Roman" w:cs="Times New Roman"/>
          <w:sz w:val="32"/>
          <w:szCs w:val="32"/>
          <w:lang w:val="uk-UA"/>
        </w:rPr>
        <w:t>12.0</w:t>
      </w:r>
      <w:r w:rsidR="00D95F8C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375CDA">
        <w:rPr>
          <w:rFonts w:ascii="Times New Roman" w:hAnsi="Times New Roman" w:cs="Times New Roman"/>
          <w:sz w:val="32"/>
          <w:szCs w:val="32"/>
          <w:lang w:val="uk-UA"/>
        </w:rPr>
        <w:t>. 2017</w:t>
      </w:r>
      <w:r w:rsidRPr="00534967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75C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375CDA">
        <w:rPr>
          <w:rStyle w:val="a3"/>
          <w:rFonts w:ascii="Times New Roman" w:eastAsiaTheme="majorEastAsia" w:hAnsi="Times New Roman" w:cs="Times New Roman"/>
          <w:b w:val="0"/>
          <w:sz w:val="32"/>
          <w:szCs w:val="32"/>
          <w:lang w:val="uk-UA"/>
        </w:rPr>
        <w:t>– Назва з екрана.</w:t>
      </w:r>
    </w:p>
    <w:p w:rsidR="00375CDA" w:rsidRDefault="00375CDA" w:rsidP="00375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3"/>
          <w:rFonts w:eastAsiaTheme="majorEastAsia"/>
          <w:sz w:val="32"/>
          <w:szCs w:val="32"/>
          <w:lang w:val="uk-UA"/>
        </w:rPr>
      </w:pPr>
      <w:proofErr w:type="spellStart"/>
      <w:r>
        <w:rPr>
          <w:rStyle w:val="a3"/>
          <w:rFonts w:eastAsiaTheme="majorEastAsia"/>
          <w:b/>
          <w:sz w:val="32"/>
          <w:szCs w:val="32"/>
          <w:lang w:val="uk-UA"/>
        </w:rPr>
        <w:t>Немецкий</w:t>
      </w:r>
      <w:proofErr w:type="spellEnd"/>
      <w:r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  <w:lang w:val="uk-UA"/>
        </w:rPr>
        <w:t>яз</w:t>
      </w:r>
      <w:r w:rsidRPr="00D95F8C">
        <w:rPr>
          <w:rStyle w:val="a3"/>
          <w:rFonts w:eastAsiaTheme="majorEastAsia"/>
          <w:b/>
          <w:sz w:val="32"/>
          <w:szCs w:val="32"/>
          <w:lang w:val="uk-UA"/>
        </w:rPr>
        <w:t>ык</w:t>
      </w:r>
      <w:proofErr w:type="spellEnd"/>
      <w:r>
        <w:rPr>
          <w:rStyle w:val="a3"/>
          <w:rFonts w:eastAsiaTheme="majorEastAsia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[Електронний ресурс] // сайт </w:t>
      </w:r>
      <w:proofErr w:type="spellStart"/>
      <w:r>
        <w:rPr>
          <w:b w:val="0"/>
          <w:sz w:val="32"/>
          <w:szCs w:val="32"/>
          <w:lang w:val="uk-UA"/>
        </w:rPr>
        <w:t>Универсальной</w:t>
      </w:r>
      <w:proofErr w:type="spellEnd"/>
      <w:r>
        <w:rPr>
          <w:b w:val="0"/>
          <w:sz w:val="32"/>
          <w:szCs w:val="32"/>
          <w:lang w:val="uk-UA"/>
        </w:rPr>
        <w:t xml:space="preserve"> </w:t>
      </w:r>
      <w:proofErr w:type="spellStart"/>
      <w:r>
        <w:rPr>
          <w:b w:val="0"/>
          <w:sz w:val="32"/>
          <w:szCs w:val="32"/>
          <w:lang w:val="uk-UA"/>
        </w:rPr>
        <w:t>научно-популярной</w:t>
      </w:r>
      <w:proofErr w:type="spellEnd"/>
      <w:r>
        <w:rPr>
          <w:b w:val="0"/>
          <w:sz w:val="32"/>
          <w:szCs w:val="32"/>
          <w:lang w:val="uk-UA"/>
        </w:rPr>
        <w:t xml:space="preserve"> </w:t>
      </w:r>
      <w:proofErr w:type="spellStart"/>
      <w:r>
        <w:rPr>
          <w:b w:val="0"/>
          <w:sz w:val="32"/>
          <w:szCs w:val="32"/>
          <w:lang w:val="uk-UA"/>
        </w:rPr>
        <w:t>онлайн-энциклопедии</w:t>
      </w:r>
      <w:proofErr w:type="spellEnd"/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534967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>
        <w:rPr>
          <w:rStyle w:val="copyright"/>
          <w:rFonts w:eastAsiaTheme="majorEastAsia"/>
          <w:b w:val="0"/>
          <w:sz w:val="32"/>
          <w:szCs w:val="32"/>
          <w:lang w:val="uk-UA"/>
        </w:rPr>
        <w:t>т</w:t>
      </w:r>
      <w:r w:rsidRPr="00CF7C46">
        <w:rPr>
          <w:b w:val="0"/>
          <w:sz w:val="32"/>
          <w:szCs w:val="32"/>
          <w:lang w:val="uk-UA"/>
        </w:rPr>
        <w:t>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</w:t>
      </w:r>
      <w:r w:rsidRPr="00D04B38">
        <w:rPr>
          <w:b w:val="0"/>
          <w:sz w:val="32"/>
          <w:szCs w:val="32"/>
          <w:lang w:val="uk-UA"/>
        </w:rPr>
        <w:t xml:space="preserve"> </w:t>
      </w:r>
      <w:hyperlink r:id="rId15" w:history="1">
        <w:r w:rsidR="0003511C" w:rsidRPr="00141715">
          <w:rPr>
            <w:rStyle w:val="a5"/>
            <w:b w:val="0"/>
            <w:sz w:val="32"/>
            <w:szCs w:val="32"/>
            <w:lang w:val="uk-UA"/>
          </w:rPr>
          <w:t xml:space="preserve">http://www.krugosvet.ru/enc/gumanitarnye_nauki/ </w:t>
        </w:r>
        <w:proofErr w:type="spellStart"/>
        <w:r w:rsidR="0003511C" w:rsidRPr="00141715">
          <w:rPr>
            <w:rStyle w:val="a5"/>
            <w:b w:val="0"/>
            <w:sz w:val="32"/>
            <w:szCs w:val="32"/>
            <w:lang w:val="uk-UA"/>
          </w:rPr>
          <w:t>lingvistika</w:t>
        </w:r>
        <w:proofErr w:type="spellEnd"/>
        <w:r w:rsidR="0003511C" w:rsidRPr="00141715">
          <w:rPr>
            <w:rStyle w:val="a5"/>
            <w:b w:val="0"/>
            <w:sz w:val="32"/>
            <w:szCs w:val="32"/>
            <w:lang w:val="uk-UA"/>
          </w:rPr>
          <w:t>/NEMETSKI_YAZIK.html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375CDA"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(дата звернення:</w:t>
      </w:r>
      <w:r w:rsidRPr="00534967">
        <w:rPr>
          <w:b w:val="0"/>
          <w:sz w:val="32"/>
          <w:szCs w:val="32"/>
          <w:lang w:val="uk-UA"/>
        </w:rPr>
        <w:t xml:space="preserve"> </w:t>
      </w:r>
      <w:r w:rsidRPr="00AB7F25">
        <w:rPr>
          <w:b w:val="0"/>
          <w:sz w:val="32"/>
          <w:szCs w:val="32"/>
          <w:lang w:val="uk-UA"/>
        </w:rPr>
        <w:t>1</w:t>
      </w:r>
      <w:r>
        <w:rPr>
          <w:b w:val="0"/>
          <w:sz w:val="32"/>
          <w:szCs w:val="32"/>
          <w:lang w:val="uk-UA"/>
        </w:rPr>
        <w:t>2.0</w:t>
      </w:r>
      <w:r w:rsidR="00D95F8C">
        <w:rPr>
          <w:b w:val="0"/>
          <w:sz w:val="32"/>
          <w:szCs w:val="32"/>
          <w:lang w:val="uk-UA"/>
        </w:rPr>
        <w:t>9</w:t>
      </w:r>
      <w:r w:rsidRPr="00AB7F25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>– Назва з екрана.</w:t>
      </w:r>
    </w:p>
    <w:p w:rsidR="002E2568" w:rsidRDefault="002E2568" w:rsidP="00375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3"/>
          <w:rFonts w:eastAsiaTheme="majorEastAsia"/>
          <w:sz w:val="32"/>
          <w:szCs w:val="32"/>
          <w:lang w:val="uk-UA"/>
        </w:rPr>
      </w:pPr>
      <w:r w:rsidRPr="002E2568">
        <w:rPr>
          <w:sz w:val="32"/>
          <w:szCs w:val="32"/>
          <w:lang w:val="uk-UA"/>
        </w:rPr>
        <w:t xml:space="preserve">Розвиток  </w:t>
      </w:r>
      <w:r w:rsidRPr="002E2568">
        <w:rPr>
          <w:b w:val="0"/>
          <w:sz w:val="32"/>
          <w:szCs w:val="32"/>
          <w:lang w:val="uk-UA"/>
        </w:rPr>
        <w:t xml:space="preserve">німецької мови у </w:t>
      </w:r>
      <w:proofErr w:type="spellStart"/>
      <w:r w:rsidRPr="002E2568">
        <w:rPr>
          <w:b w:val="0"/>
          <w:sz w:val="32"/>
          <w:szCs w:val="32"/>
          <w:lang w:val="uk-UA"/>
        </w:rPr>
        <w:t>ранньонововерхньонімецький</w:t>
      </w:r>
      <w:proofErr w:type="spellEnd"/>
      <w:r w:rsidRPr="002E2568">
        <w:rPr>
          <w:b w:val="0"/>
          <w:sz w:val="32"/>
          <w:szCs w:val="32"/>
          <w:lang w:val="uk-UA"/>
        </w:rPr>
        <w:t xml:space="preserve"> період</w:t>
      </w:r>
      <w:r>
        <w:rPr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>// сайт «</w:t>
      </w:r>
      <w:r>
        <w:rPr>
          <w:b w:val="0"/>
          <w:sz w:val="32"/>
          <w:szCs w:val="32"/>
          <w:lang w:val="en-US"/>
        </w:rPr>
        <w:t>Q</w:t>
      </w:r>
      <w:proofErr w:type="spellStart"/>
      <w:r w:rsidRPr="002E2568">
        <w:rPr>
          <w:b w:val="0"/>
          <w:sz w:val="32"/>
          <w:szCs w:val="32"/>
          <w:lang w:val="uk-UA"/>
        </w:rPr>
        <w:t>oogle.com.ua</w:t>
      </w:r>
      <w:proofErr w:type="spellEnd"/>
      <w:r>
        <w:rPr>
          <w:b w:val="0"/>
          <w:sz w:val="32"/>
          <w:szCs w:val="32"/>
          <w:lang w:val="uk-UA"/>
        </w:rPr>
        <w:t>»</w:t>
      </w:r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534967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>
        <w:rPr>
          <w:rStyle w:val="copyright"/>
          <w:rFonts w:eastAsiaTheme="majorEastAsia"/>
          <w:b w:val="0"/>
          <w:sz w:val="32"/>
          <w:szCs w:val="32"/>
          <w:lang w:val="uk-UA"/>
        </w:rPr>
        <w:t>т</w:t>
      </w:r>
      <w:r w:rsidRPr="00CF7C46">
        <w:rPr>
          <w:b w:val="0"/>
          <w:sz w:val="32"/>
          <w:szCs w:val="32"/>
          <w:lang w:val="uk-UA"/>
        </w:rPr>
        <w:t>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</w:t>
      </w:r>
      <w:r w:rsidRPr="00D04B38">
        <w:rPr>
          <w:b w:val="0"/>
          <w:sz w:val="32"/>
          <w:szCs w:val="32"/>
          <w:lang w:val="uk-UA"/>
        </w:rPr>
        <w:t xml:space="preserve"> </w:t>
      </w:r>
      <w:hyperlink r:id="rId16" w:history="1">
        <w:r w:rsidR="00D95F8C" w:rsidRPr="00DB3E39">
          <w:rPr>
            <w:rStyle w:val="a5"/>
            <w:b w:val="0"/>
            <w:sz w:val="32"/>
            <w:szCs w:val="32"/>
            <w:lang w:val="uk-UA"/>
          </w:rPr>
          <w:t>file:///C:/Documents%20and%20Settings/Admin/%D0% 9C%D0%BE%D0%B8%20%D0%B4%D0%BE%D0%BA%D1%83%D0</w:t>
        </w:r>
        <w:r w:rsidR="00D95F8C" w:rsidRPr="00DB3E39">
          <w:rPr>
            <w:rStyle w:val="a5"/>
            <w:b w:val="0"/>
            <w:sz w:val="32"/>
            <w:szCs w:val="32"/>
            <w:lang w:val="uk-UA"/>
          </w:rPr>
          <w:lastRenderedPageBreak/>
          <w:t>%BC%D0%B5%D0%BD%D1%82%D1%8B/Downloads/89-179-1-PB%20(2).pdf</w:t>
        </w:r>
      </w:hyperlink>
      <w:r>
        <w:rPr>
          <w:b w:val="0"/>
          <w:sz w:val="32"/>
          <w:szCs w:val="32"/>
          <w:lang w:val="uk-UA"/>
        </w:rPr>
        <w:t xml:space="preserve">  </w:t>
      </w:r>
      <w:r w:rsidRPr="00375CDA"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(дата звернення:</w:t>
      </w:r>
      <w:r w:rsidRPr="00534967">
        <w:rPr>
          <w:b w:val="0"/>
          <w:sz w:val="32"/>
          <w:szCs w:val="32"/>
          <w:lang w:val="uk-UA"/>
        </w:rPr>
        <w:t xml:space="preserve"> </w:t>
      </w:r>
      <w:r w:rsidRPr="00AB7F25">
        <w:rPr>
          <w:b w:val="0"/>
          <w:sz w:val="32"/>
          <w:szCs w:val="32"/>
          <w:lang w:val="uk-UA"/>
        </w:rPr>
        <w:t>1</w:t>
      </w:r>
      <w:r>
        <w:rPr>
          <w:b w:val="0"/>
          <w:sz w:val="32"/>
          <w:szCs w:val="32"/>
          <w:lang w:val="uk-UA"/>
        </w:rPr>
        <w:t>2.0</w:t>
      </w:r>
      <w:r w:rsidR="00D95F8C">
        <w:rPr>
          <w:b w:val="0"/>
          <w:sz w:val="32"/>
          <w:szCs w:val="32"/>
          <w:lang w:val="uk-UA"/>
        </w:rPr>
        <w:t>9</w:t>
      </w:r>
      <w:r w:rsidRPr="00AB7F25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>– Назва з екрана.</w:t>
      </w:r>
    </w:p>
    <w:p w:rsidR="0003511C" w:rsidRPr="0003511C" w:rsidRDefault="0003511C" w:rsidP="00375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0"/>
          <w:szCs w:val="20"/>
          <w:lang w:val="uk-UA"/>
        </w:rPr>
      </w:pPr>
    </w:p>
    <w:p w:rsidR="00A83BA8" w:rsidRDefault="0019631E" w:rsidP="00A83B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7535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Вивчення німецької мови варте того</w:t>
      </w:r>
      <w:r w:rsidR="00A83BA8" w:rsidRPr="007535E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!</w:t>
      </w:r>
    </w:p>
    <w:p w:rsidR="007535E2" w:rsidRPr="007535E2" w:rsidRDefault="007535E2" w:rsidP="00A83B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uk-UA" w:eastAsia="ru-RU"/>
        </w:rPr>
      </w:pPr>
    </w:p>
    <w:p w:rsidR="00A83BA8" w:rsidRPr="00EF1B21" w:rsidRDefault="00A83BA8" w:rsidP="00A83B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rFonts w:eastAsiaTheme="majorEastAsia"/>
          <w:sz w:val="36"/>
          <w:szCs w:val="36"/>
          <w:lang w:val="uk-UA"/>
        </w:rPr>
      </w:pPr>
      <w:proofErr w:type="spellStart"/>
      <w:r w:rsidRPr="00EF1B21">
        <w:rPr>
          <w:rStyle w:val="a3"/>
          <w:rFonts w:eastAsiaTheme="majorEastAsia"/>
          <w:sz w:val="36"/>
          <w:szCs w:val="36"/>
        </w:rPr>
        <w:t>Навіщо</w:t>
      </w:r>
      <w:proofErr w:type="spellEnd"/>
      <w:r w:rsidRPr="00EF1B21">
        <w:rPr>
          <w:rStyle w:val="a3"/>
          <w:rFonts w:eastAsiaTheme="majorEastAsia"/>
          <w:sz w:val="36"/>
          <w:szCs w:val="36"/>
        </w:rPr>
        <w:t xml:space="preserve"> </w:t>
      </w:r>
      <w:proofErr w:type="spellStart"/>
      <w:r w:rsidRPr="00EF1B21">
        <w:rPr>
          <w:rStyle w:val="a3"/>
          <w:rFonts w:eastAsiaTheme="majorEastAsia"/>
          <w:sz w:val="36"/>
          <w:szCs w:val="36"/>
        </w:rPr>
        <w:t>вчити</w:t>
      </w:r>
      <w:proofErr w:type="spellEnd"/>
      <w:r w:rsidRPr="00EF1B21">
        <w:rPr>
          <w:rStyle w:val="a3"/>
          <w:rFonts w:eastAsiaTheme="majorEastAsia"/>
          <w:sz w:val="36"/>
          <w:szCs w:val="36"/>
        </w:rPr>
        <w:t xml:space="preserve">  н</w:t>
      </w:r>
      <w:r w:rsidRPr="00EF1B21">
        <w:rPr>
          <w:rStyle w:val="a3"/>
          <w:rFonts w:eastAsiaTheme="majorEastAsia"/>
          <w:sz w:val="36"/>
          <w:szCs w:val="36"/>
          <w:lang w:val="uk-UA"/>
        </w:rPr>
        <w:t>і</w:t>
      </w:r>
      <w:proofErr w:type="spellStart"/>
      <w:r w:rsidRPr="00EF1B21">
        <w:rPr>
          <w:rStyle w:val="a3"/>
          <w:rFonts w:eastAsiaTheme="majorEastAsia"/>
          <w:sz w:val="36"/>
          <w:szCs w:val="36"/>
        </w:rPr>
        <w:t>мецьку</w:t>
      </w:r>
      <w:proofErr w:type="spellEnd"/>
      <w:r w:rsidRPr="00EF1B21">
        <w:rPr>
          <w:rStyle w:val="a3"/>
          <w:rFonts w:eastAsiaTheme="majorEastAsia"/>
          <w:sz w:val="36"/>
          <w:szCs w:val="36"/>
        </w:rPr>
        <w:t xml:space="preserve">  </w:t>
      </w:r>
      <w:proofErr w:type="spellStart"/>
      <w:r w:rsidRPr="00EF1B21">
        <w:rPr>
          <w:rStyle w:val="a3"/>
          <w:rFonts w:eastAsiaTheme="majorEastAsia"/>
          <w:sz w:val="36"/>
          <w:szCs w:val="36"/>
        </w:rPr>
        <w:t>мову</w:t>
      </w:r>
      <w:proofErr w:type="spellEnd"/>
      <w:r w:rsidRPr="00EF1B21">
        <w:rPr>
          <w:rStyle w:val="a3"/>
          <w:rFonts w:eastAsiaTheme="majorEastAsia"/>
          <w:sz w:val="36"/>
          <w:szCs w:val="36"/>
        </w:rPr>
        <w:t>?</w:t>
      </w:r>
    </w:p>
    <w:p w:rsidR="00A83BA8" w:rsidRPr="00A83BA8" w:rsidRDefault="00A83BA8" w:rsidP="00A83B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  <w:lang w:val="uk-UA"/>
        </w:rPr>
      </w:pPr>
    </w:p>
    <w:p w:rsidR="00A83BA8" w:rsidRPr="009969ED" w:rsidRDefault="0019631E" w:rsidP="00A83BA8">
      <w:pPr>
        <w:pStyle w:val="a8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val="uk-UA" w:eastAsia="ru-RU"/>
        </w:rPr>
        <w:t xml:space="preserve">Для того, </w:t>
      </w:r>
      <w:r w:rsidR="00A83BA8"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val="uk-UA" w:eastAsia="ru-RU"/>
        </w:rPr>
        <w:t xml:space="preserve">щоб </w:t>
      </w:r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val="uk-UA" w:eastAsia="ru-RU"/>
        </w:rPr>
        <w:t>зрозуміти твори великих німецьких класиків</w:t>
      </w:r>
      <w:r w:rsidR="00A83BA8"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val="uk-UA" w:eastAsia="ru-RU"/>
        </w:rPr>
        <w:t>.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D95F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Фауст</w:t>
      </w:r>
      <w:r w:rsidR="00D95F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»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Гете, </w:t>
      </w:r>
      <w:r w:rsidR="00D95F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Теорія відносності</w:t>
      </w:r>
      <w:r w:rsidR="00D95F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»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Ейнштейна, </w:t>
      </w:r>
      <w:r w:rsidR="00D95F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Тлумачення сновидінь</w:t>
      </w:r>
      <w:r w:rsidR="00D95F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»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Фрейда, словник братів Грімм </w:t>
      </w:r>
      <w:r w:rsidR="00A83BA8"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–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лише деякі приклади, які є зразками світової класики і які заклали </w:t>
      </w:r>
      <w:r w:rsidR="00D95F8C"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підґрунтя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для </w:t>
      </w:r>
      <w:r w:rsidRPr="009969E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розвитку науки.</w:t>
      </w:r>
    </w:p>
    <w:p w:rsidR="00A83BA8" w:rsidRPr="009969ED" w:rsidRDefault="00A83BA8" w:rsidP="00A83BA8">
      <w:pPr>
        <w:pStyle w:val="a8"/>
        <w:shd w:val="clear" w:color="auto" w:fill="FFFFFF" w:themeFill="background1"/>
        <w:spacing w:after="0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3BA8" w:rsidRPr="009969ED" w:rsidRDefault="00A83BA8" w:rsidP="00A83BA8">
      <w:pPr>
        <w:pStyle w:val="a8"/>
        <w:numPr>
          <w:ilvl w:val="0"/>
          <w:numId w:val="19"/>
        </w:numPr>
        <w:shd w:val="clear" w:color="auto" w:fill="FFFFFF" w:themeFill="background1"/>
        <w:spacing w:after="0"/>
        <w:ind w:left="851" w:hanging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969ED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>Знання німецької мови допомага</w:t>
      </w:r>
      <w:r w:rsidR="00D95F8C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>є</w:t>
      </w:r>
      <w:r w:rsidRPr="009969ED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 xml:space="preserve"> при вивченні історії досліджень багатьох дисциплін.</w:t>
      </w:r>
      <w:r w:rsidRPr="009969E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Адже, саме н</w:t>
      </w:r>
      <w:r w:rsidR="0019631E" w:rsidRPr="009969E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імецькі дослідники досягли великих успіхів у науці. </w:t>
      </w:r>
    </w:p>
    <w:p w:rsidR="009969ED" w:rsidRPr="00D95F8C" w:rsidRDefault="009969ED" w:rsidP="009969E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3BA8" w:rsidRDefault="0019631E" w:rsidP="00A83BA8">
      <w:pPr>
        <w:pStyle w:val="a8"/>
        <w:numPr>
          <w:ilvl w:val="0"/>
          <w:numId w:val="19"/>
        </w:numPr>
        <w:shd w:val="clear" w:color="auto" w:fill="FFFFFF" w:themeFill="background1"/>
        <w:spacing w:after="0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Німецька</w:t>
      </w:r>
      <w:proofErr w:type="spellEnd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як </w:t>
      </w:r>
      <w:proofErr w:type="spellStart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мова</w:t>
      </w:r>
      <w:proofErr w:type="spellEnd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науки </w:t>
      </w:r>
      <w:proofErr w:type="spellStart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важлива</w:t>
      </w:r>
      <w:proofErr w:type="spellEnd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для </w:t>
      </w:r>
      <w:proofErr w:type="spellStart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фахових</w:t>
      </w:r>
      <w:proofErr w:type="spellEnd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дискусій</w:t>
      </w:r>
      <w:proofErr w:type="spellEnd"/>
      <w:r w:rsidRPr="00A83B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.</w:t>
      </w:r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той час, як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спілкування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галузі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теоретичних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природничих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відбувається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всьому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іту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англійською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галузі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прикладних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природничих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 (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лісове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господарство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необхідною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німецька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мова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Лише так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відбуватися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спілкування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proofErr w:type="gram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експертами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зацікавленими</w:t>
      </w:r>
      <w:proofErr w:type="spellEnd"/>
      <w:r w:rsidRPr="00A83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особами. </w:t>
      </w:r>
    </w:p>
    <w:p w:rsidR="0019631E" w:rsidRPr="00243976" w:rsidRDefault="006D491F" w:rsidP="00D95F8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Тóму</w:t>
      </w:r>
      <w:proofErr w:type="spellEnd"/>
      <w:r w:rsidR="0019631E" w:rsidRPr="006D491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, хто може читати і розуміти німецьку, відкривається широкий науковий світ класичної та сучасної науки. </w:t>
      </w:r>
      <w:r w:rsidR="0024397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ільше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40%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науковців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США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радять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своїм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студентам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вивчати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німецьку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мову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Польщі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Угорщині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таких</w:t>
      </w:r>
      <w:proofErr w:type="gram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="0019631E" w:rsidRPr="00243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70 %.</w:t>
      </w:r>
    </w:p>
    <w:p w:rsidR="00243976" w:rsidRPr="00D95F8C" w:rsidRDefault="00243976" w:rsidP="00243976">
      <w:pPr>
        <w:pStyle w:val="a8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40EB9" w:rsidRPr="00D95F8C" w:rsidRDefault="00D95F8C" w:rsidP="00940EB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uk-UA" w:eastAsia="ru-RU"/>
        </w:rPr>
      </w:pPr>
      <w:r w:rsidRPr="00D95F8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uk-UA" w:eastAsia="ru-RU"/>
        </w:rPr>
        <w:t>Цікаво!</w:t>
      </w:r>
    </w:p>
    <w:p w:rsidR="00940EB9" w:rsidRPr="00D95F8C" w:rsidRDefault="00940EB9" w:rsidP="00940EB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Німецька мова є важливою для світу науки і культури, про це свідчить кількість німецькомовних лауреатів Нобелівської премії:</w:t>
      </w:r>
    </w:p>
    <w:p w:rsidR="00940EB9" w:rsidRPr="00D95F8C" w:rsidRDefault="00940EB9" w:rsidP="00940EB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30 Нобелівських </w:t>
      </w:r>
      <w:r w:rsidR="007913F5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лауреатів</w:t>
      </w: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з хімії, 25</w:t>
      </w:r>
      <w:r w:rsidR="007500F5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-</w:t>
      </w: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з медицини, 21</w:t>
      </w:r>
      <w:r w:rsidR="007500F5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- </w:t>
      </w: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з фізики, </w:t>
      </w:r>
      <w:r w:rsidR="00B13A31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8</w:t>
      </w: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</w:t>
      </w:r>
      <w:r w:rsidR="007500F5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- </w:t>
      </w: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з літератури та 8 </w:t>
      </w:r>
      <w:r w:rsidR="007913F5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лауреатів  </w:t>
      </w:r>
      <w:r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Нобелівськ</w:t>
      </w:r>
      <w:r w:rsidR="007913F5" w:rsidRPr="00D95F8C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ої </w:t>
      </w:r>
      <w:r w:rsidRPr="00D95F8C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премі</w:t>
      </w:r>
      <w:r w:rsidR="007913F5" w:rsidRPr="00D95F8C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ї</w:t>
      </w:r>
      <w:r w:rsidRPr="00D95F8C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миру.</w:t>
      </w:r>
      <w:r w:rsidR="007913F5" w:rsidRPr="00D95F8C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</w:p>
    <w:p w:rsidR="00B13A31" w:rsidRPr="00B13A31" w:rsidRDefault="00B13A31" w:rsidP="00940EB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03511C" w:rsidRDefault="0003511C" w:rsidP="00F21D3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D526CE" w:rsidRPr="00D95F8C" w:rsidRDefault="00F21D38" w:rsidP="00F21D3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D95F8C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lastRenderedPageBreak/>
        <w:t xml:space="preserve">Німецькомовні лауреати Нобелівської </w:t>
      </w:r>
    </w:p>
    <w:p w:rsidR="00F21D38" w:rsidRPr="00D95F8C" w:rsidRDefault="00F21D38" w:rsidP="00F21D3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D95F8C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премії в галузі літератури</w:t>
      </w:r>
    </w:p>
    <w:p w:rsidR="00D95F8C" w:rsidRPr="00D95F8C" w:rsidRDefault="00D95F8C" w:rsidP="00F21D3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5493"/>
      </w:tblGrid>
      <w:tr w:rsidR="00D526CE" w:rsidRPr="00B13A31" w:rsidTr="00D526CE">
        <w:tc>
          <w:tcPr>
            <w:tcW w:w="1242" w:type="dxa"/>
          </w:tcPr>
          <w:p w:rsidR="00D526CE" w:rsidRPr="00D95F8C" w:rsidRDefault="0073548D" w:rsidP="00D526CE">
            <w:pPr>
              <w:spacing w:before="240" w:after="240" w:line="33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17" w:history="1">
              <w:r w:rsidR="00D526CE" w:rsidRPr="00D95F8C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1902</w:t>
              </w:r>
            </w:hyperlink>
          </w:p>
        </w:tc>
        <w:tc>
          <w:tcPr>
            <w:tcW w:w="3119" w:type="dxa"/>
          </w:tcPr>
          <w:p w:rsidR="00D526CE" w:rsidRPr="00D95F8C" w:rsidRDefault="00D526CE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D526CE" w:rsidRPr="00D95F8C" w:rsidRDefault="0073548D" w:rsidP="0023749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18" w:history="1"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Теодор Моммзен</w:t>
              </w:r>
            </w:hyperlink>
            <w:r w:rsidR="00D526CE" w:rsidRPr="00D95F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(1817</w:t>
            </w:r>
            <w:r w:rsidR="0023749A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en-US"/>
              </w:rPr>
              <w:t>-</w:t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1903)</w:t>
            </w:r>
          </w:p>
        </w:tc>
        <w:tc>
          <w:tcPr>
            <w:tcW w:w="5493" w:type="dxa"/>
          </w:tcPr>
          <w:p w:rsidR="00D526CE" w:rsidRPr="00D95F8C" w:rsidRDefault="00D526CE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</w:p>
          <w:p w:rsidR="00D526CE" w:rsidRPr="00D95F8C" w:rsidRDefault="00D526CE" w:rsidP="00D526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М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онументаль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на</w:t>
            </w: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прац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я</w:t>
            </w:r>
            <w:r w:rsidRPr="00D95F8C">
              <w:rPr>
                <w:rStyle w:val="apple-converted-space"/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8F9FA"/>
              </w:rPr>
              <w:t> </w:t>
            </w:r>
            <w:hyperlink r:id="rId19" w:tooltip="Римська історія (ще не написана)" w:history="1">
              <w:r w:rsidRPr="00D95F8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32"/>
                  <w:szCs w:val="32"/>
                  <w:u w:val="none"/>
                  <w:shd w:val="clear" w:color="auto" w:fill="F8F9FA"/>
                </w:rPr>
                <w:t>«</w:t>
              </w:r>
              <w:proofErr w:type="spellStart"/>
              <w:r w:rsidRPr="00D95F8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32"/>
                  <w:szCs w:val="32"/>
                  <w:u w:val="none"/>
                  <w:shd w:val="clear" w:color="auto" w:fill="F8F9FA"/>
                </w:rPr>
                <w:t>Римська</w:t>
              </w:r>
              <w:proofErr w:type="spellEnd"/>
              <w:r w:rsidRPr="00D95F8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 </w:t>
              </w:r>
              <w:proofErr w:type="spellStart"/>
              <w:r w:rsidRPr="00D95F8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32"/>
                  <w:szCs w:val="32"/>
                  <w:u w:val="none"/>
                  <w:shd w:val="clear" w:color="auto" w:fill="F8F9FA"/>
                </w:rPr>
                <w:t>історія</w:t>
              </w:r>
              <w:proofErr w:type="spellEnd"/>
              <w:r w:rsidRPr="00D95F8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32"/>
                  <w:szCs w:val="32"/>
                  <w:u w:val="none"/>
                  <w:shd w:val="clear" w:color="auto" w:fill="F8F9FA"/>
                </w:rPr>
                <w:t>»</w:t>
              </w:r>
            </w:hyperlink>
          </w:p>
          <w:p w:rsidR="00B13A31" w:rsidRPr="00D95F8C" w:rsidRDefault="00B13A31" w:rsidP="00D526C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D526CE" w:rsidRPr="006D491F" w:rsidTr="00D526CE">
        <w:tc>
          <w:tcPr>
            <w:tcW w:w="1242" w:type="dxa"/>
          </w:tcPr>
          <w:p w:rsidR="00D526CE" w:rsidRPr="00D95F8C" w:rsidRDefault="0073548D" w:rsidP="00F21D3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20" w:tooltip="1908 у літературі" w:history="1">
              <w:r w:rsidR="00D526CE" w:rsidRPr="00D95F8C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8F9FA"/>
                </w:rPr>
                <w:t>1908</w:t>
              </w:r>
            </w:hyperlink>
          </w:p>
        </w:tc>
        <w:tc>
          <w:tcPr>
            <w:tcW w:w="3119" w:type="dxa"/>
          </w:tcPr>
          <w:p w:rsidR="00D526CE" w:rsidRPr="00D95F8C" w:rsidRDefault="0073548D" w:rsidP="0023749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21" w:tooltip="Рудольф Крістоф Ойкен" w:history="1"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Рудольф </w:t>
              </w:r>
              <w:proofErr w:type="spellStart"/>
              <w:proofErr w:type="gramStart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Кр</w:t>
              </w:r>
              <w:proofErr w:type="gramEnd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істоф</w:t>
              </w:r>
              <w:proofErr w:type="spellEnd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 </w:t>
              </w:r>
              <w:proofErr w:type="spellStart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Ойкен</w:t>
              </w:r>
              <w:proofErr w:type="spellEnd"/>
            </w:hyperlink>
            <w:r w:rsidR="00D526CE" w:rsidRPr="00D95F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(1846</w:t>
            </w:r>
            <w:r w:rsidR="0023749A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en-US"/>
              </w:rPr>
              <w:t>-</w:t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1926)</w:t>
            </w:r>
          </w:p>
        </w:tc>
        <w:tc>
          <w:tcPr>
            <w:tcW w:w="5493" w:type="dxa"/>
          </w:tcPr>
          <w:p w:rsidR="00D526CE" w:rsidRPr="00D95F8C" w:rsidRDefault="00D526CE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За пошуки істини, проникливу силу думки, широкий світогляд, жвавість й переконливість, з якими він відстоював і розвивав ідеалістичну філософію</w:t>
            </w:r>
            <w:r w:rsidR="00B13A31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F21D3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D526CE" w:rsidRPr="006D491F" w:rsidTr="00D526CE">
        <w:tc>
          <w:tcPr>
            <w:tcW w:w="1242" w:type="dxa"/>
          </w:tcPr>
          <w:p w:rsidR="00D526CE" w:rsidRPr="00D95F8C" w:rsidRDefault="0073548D" w:rsidP="00F21D3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22" w:tooltip="1910 у літературі" w:history="1">
              <w:r w:rsidR="00D526CE" w:rsidRPr="00D95F8C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8F9FA"/>
                </w:rPr>
                <w:t>1910</w:t>
              </w:r>
            </w:hyperlink>
          </w:p>
        </w:tc>
        <w:tc>
          <w:tcPr>
            <w:tcW w:w="3119" w:type="dxa"/>
          </w:tcPr>
          <w:p w:rsidR="00D526CE" w:rsidRPr="0023749A" w:rsidRDefault="0073548D" w:rsidP="00F21D38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8F9FA"/>
                <w:lang w:val="en-US"/>
              </w:rPr>
            </w:pPr>
            <w:hyperlink r:id="rId23" w:tooltip="Пауль Гейзе" w:history="1">
              <w:r w:rsidR="00D526CE" w:rsidRPr="0023749A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Пауль </w:t>
              </w:r>
              <w:proofErr w:type="spellStart"/>
              <w:r w:rsidR="00D526CE" w:rsidRPr="0023749A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Гейзе</w:t>
              </w:r>
              <w:proofErr w:type="spellEnd"/>
            </w:hyperlink>
          </w:p>
          <w:p w:rsidR="0023749A" w:rsidRPr="0023749A" w:rsidRDefault="0023749A" w:rsidP="00F21D3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23749A">
              <w:rPr>
                <w:rStyle w:val="a5"/>
                <w:rFonts w:ascii="Times New Roman" w:hAnsi="Times New Roman" w:cs="Times New Roman"/>
                <w:color w:val="auto"/>
                <w:sz w:val="32"/>
                <w:szCs w:val="32"/>
                <w:shd w:val="clear" w:color="auto" w:fill="F8F9FA"/>
              </w:rPr>
              <w:t>(</w:t>
            </w:r>
            <w:r w:rsidRPr="0023749A">
              <w:rPr>
                <w:rStyle w:val="a5"/>
                <w:rFonts w:ascii="Times New Roman" w:hAnsi="Times New Roman" w:cs="Times New Roman"/>
                <w:color w:val="auto"/>
                <w:sz w:val="32"/>
                <w:szCs w:val="32"/>
                <w:shd w:val="clear" w:color="auto" w:fill="F8F9FA"/>
                <w:lang w:val="en-US"/>
              </w:rPr>
              <w:t>1830-1914)</w:t>
            </w:r>
          </w:p>
        </w:tc>
        <w:tc>
          <w:tcPr>
            <w:tcW w:w="5493" w:type="dxa"/>
          </w:tcPr>
          <w:p w:rsidR="00D526CE" w:rsidRPr="00D95F8C" w:rsidRDefault="00D526CE" w:rsidP="00B13A3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За художність та ідеалізм, які він демонстрував як ліричний поет, драматург, романіст та автор відомих усьому світові новел</w:t>
            </w:r>
            <w:r w:rsidR="00B13A31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B13A3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D526CE" w:rsidRPr="00B13A31" w:rsidTr="00D526CE">
        <w:tc>
          <w:tcPr>
            <w:tcW w:w="1242" w:type="dxa"/>
          </w:tcPr>
          <w:p w:rsidR="00D526CE" w:rsidRPr="00D95F8C" w:rsidRDefault="0073548D" w:rsidP="00F21D3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24" w:history="1">
              <w:r w:rsidR="00D526CE" w:rsidRPr="00D95F8C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8F9FA"/>
                </w:rPr>
                <w:t>1912</w:t>
              </w:r>
            </w:hyperlink>
          </w:p>
        </w:tc>
        <w:tc>
          <w:tcPr>
            <w:tcW w:w="3119" w:type="dxa"/>
          </w:tcPr>
          <w:p w:rsidR="00D526CE" w:rsidRPr="00D95F8C" w:rsidRDefault="0073548D" w:rsidP="0023749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hyperlink r:id="rId25" w:history="1">
              <w:proofErr w:type="spellStart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Гергарт</w:t>
              </w:r>
              <w:proofErr w:type="spellEnd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 </w:t>
              </w:r>
              <w:proofErr w:type="spellStart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Гауптман</w:t>
              </w:r>
              <w:proofErr w:type="spellEnd"/>
            </w:hyperlink>
            <w:r w:rsidR="00D526CE" w:rsidRPr="00D95F8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(1862</w:t>
            </w:r>
            <w:r w:rsidR="0023749A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en-US"/>
              </w:rPr>
              <w:t>-</w:t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1946)</w:t>
            </w:r>
          </w:p>
        </w:tc>
        <w:tc>
          <w:tcPr>
            <w:tcW w:w="5493" w:type="dxa"/>
          </w:tcPr>
          <w:p w:rsidR="00D526CE" w:rsidRPr="00D95F8C" w:rsidRDefault="00D526CE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Передусім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на знак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визнання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proofErr w:type="gram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пл</w:t>
            </w:r>
            <w:proofErr w:type="gram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ідної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,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всебічної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й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видатної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діяльності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в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сфері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драматичного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мистецтва</w:t>
            </w:r>
            <w:proofErr w:type="spellEnd"/>
            <w:r w:rsidR="00B13A31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F21D3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D526CE" w:rsidRPr="00B13A31" w:rsidTr="00D526CE">
        <w:tc>
          <w:tcPr>
            <w:tcW w:w="1242" w:type="dxa"/>
          </w:tcPr>
          <w:p w:rsidR="00D526CE" w:rsidRPr="00D95F8C" w:rsidRDefault="0073548D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6" w:tooltip="1929 у літературі" w:history="1">
              <w:r w:rsidR="00D526CE" w:rsidRPr="00D95F8C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8F9FA"/>
                </w:rPr>
                <w:t>1929</w:t>
              </w:r>
            </w:hyperlink>
          </w:p>
        </w:tc>
        <w:tc>
          <w:tcPr>
            <w:tcW w:w="3119" w:type="dxa"/>
          </w:tcPr>
          <w:p w:rsidR="00D526CE" w:rsidRPr="00D95F8C" w:rsidRDefault="0073548D" w:rsidP="00237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7" w:tooltip="Томас Манн" w:history="1"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Томас Манн</w:t>
              </w:r>
            </w:hyperlink>
            <w:r w:rsidR="00D526CE" w:rsidRPr="00D95F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(1875</w:t>
            </w:r>
            <w:r w:rsidR="0023749A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en-US"/>
              </w:rPr>
              <w:t>-</w:t>
            </w:r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1955)</w:t>
            </w:r>
          </w:p>
        </w:tc>
        <w:tc>
          <w:tcPr>
            <w:tcW w:w="5493" w:type="dxa"/>
          </w:tcPr>
          <w:p w:rsidR="00D526CE" w:rsidRPr="00D95F8C" w:rsidRDefault="00B13A31" w:rsidP="00B13A3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Р</w:t>
            </w:r>
            <w:proofErr w:type="spellStart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оман</w:t>
            </w:r>
            <w:proofErr w:type="spellEnd"/>
            <w:r w:rsidR="00D526CE" w:rsidRPr="00D95F8C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 </w:t>
            </w:r>
            <w:hyperlink r:id="rId28" w:tooltip="Будденброки (ще не написана)" w:history="1"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«</w:t>
              </w:r>
              <w:proofErr w:type="spellStart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Будденброки</w:t>
              </w:r>
              <w:proofErr w:type="spellEnd"/>
              <w:r w:rsidR="00D526CE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»</w:t>
              </w:r>
            </w:hyperlink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, </w:t>
            </w:r>
            <w:proofErr w:type="spellStart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який</w:t>
            </w:r>
            <w:proofErr w:type="spellEnd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став </w:t>
            </w:r>
            <w:proofErr w:type="spellStart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класикою</w:t>
            </w:r>
            <w:proofErr w:type="spellEnd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сучасної</w:t>
            </w:r>
            <w:proofErr w:type="spellEnd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="00D526CE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літератури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B13A3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</w:p>
        </w:tc>
      </w:tr>
      <w:tr w:rsidR="00D526CE" w:rsidRPr="00B13A31" w:rsidTr="00D526CE">
        <w:tc>
          <w:tcPr>
            <w:tcW w:w="1242" w:type="dxa"/>
          </w:tcPr>
          <w:p w:rsidR="00D526CE" w:rsidRPr="00D95F8C" w:rsidRDefault="00A51AA2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1972</w:t>
            </w:r>
          </w:p>
        </w:tc>
        <w:tc>
          <w:tcPr>
            <w:tcW w:w="3119" w:type="dxa"/>
          </w:tcPr>
          <w:p w:rsidR="00D526CE" w:rsidRPr="00D95F8C" w:rsidRDefault="0073548D" w:rsidP="00237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9" w:tooltip="Генріх Белль" w:history="1">
              <w:proofErr w:type="spellStart"/>
              <w:r w:rsidR="00A51AA2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Генріх</w:t>
              </w:r>
              <w:proofErr w:type="spellEnd"/>
              <w:r w:rsidR="00A51AA2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 Белль</w:t>
              </w:r>
            </w:hyperlink>
            <w:r w:rsidR="00A51AA2" w:rsidRPr="00D95F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51AA2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(1917</w:t>
            </w:r>
            <w:r w:rsidR="0023749A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en-US"/>
              </w:rPr>
              <w:t>-</w:t>
            </w:r>
            <w:r w:rsidR="00A51AA2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1985)</w:t>
            </w:r>
          </w:p>
        </w:tc>
        <w:tc>
          <w:tcPr>
            <w:tcW w:w="5493" w:type="dxa"/>
          </w:tcPr>
          <w:p w:rsidR="00D526CE" w:rsidRPr="00D95F8C" w:rsidRDefault="00A51AA2" w:rsidP="00B13A3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За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творчість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, </w:t>
            </w:r>
            <w:proofErr w:type="gram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у</w:t>
            </w:r>
            <w:proofErr w:type="gram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якій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поєднано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широке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охоплення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дійсності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з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високим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мистецтвом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створення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характерів</w:t>
            </w:r>
            <w:proofErr w:type="spellEnd"/>
            <w:r w:rsidR="00B13A31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B13A31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</w:p>
        </w:tc>
      </w:tr>
      <w:tr w:rsidR="00D526CE" w:rsidRPr="00B13A31" w:rsidTr="00D526CE">
        <w:tc>
          <w:tcPr>
            <w:tcW w:w="1242" w:type="dxa"/>
          </w:tcPr>
          <w:p w:rsidR="00D526CE" w:rsidRPr="00D95F8C" w:rsidRDefault="00B13A31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1999</w:t>
            </w:r>
          </w:p>
        </w:tc>
        <w:tc>
          <w:tcPr>
            <w:tcW w:w="3119" w:type="dxa"/>
          </w:tcPr>
          <w:p w:rsidR="00D526CE" w:rsidRPr="00D95F8C" w:rsidRDefault="0073548D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0" w:tooltip="Гюнтер Грасс" w:history="1">
              <w:r w:rsidR="00B13A31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Гюнтер </w:t>
              </w:r>
              <w:proofErr w:type="spellStart"/>
              <w:r w:rsidR="00B13A31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Грасс</w:t>
              </w:r>
              <w:proofErr w:type="spellEnd"/>
            </w:hyperlink>
            <w:r w:rsidR="00B13A31" w:rsidRPr="00D95F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B13A31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(нар. 1927)</w:t>
            </w:r>
          </w:p>
        </w:tc>
        <w:tc>
          <w:tcPr>
            <w:tcW w:w="5493" w:type="dxa"/>
          </w:tcPr>
          <w:p w:rsidR="00D526CE" w:rsidRPr="00D95F8C" w:rsidRDefault="00B13A31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П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устотливі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чорні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байки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змальовують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забуте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обличчя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історії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</w:p>
        </w:tc>
      </w:tr>
      <w:tr w:rsidR="00D526CE" w:rsidRPr="00B13A31" w:rsidTr="00D526CE">
        <w:tc>
          <w:tcPr>
            <w:tcW w:w="1242" w:type="dxa"/>
          </w:tcPr>
          <w:p w:rsidR="00D526CE" w:rsidRPr="00D95F8C" w:rsidRDefault="00B13A31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2009</w:t>
            </w:r>
          </w:p>
        </w:tc>
        <w:tc>
          <w:tcPr>
            <w:tcW w:w="3119" w:type="dxa"/>
          </w:tcPr>
          <w:p w:rsidR="00D526CE" w:rsidRPr="00D95F8C" w:rsidRDefault="0073548D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1" w:history="1">
              <w:proofErr w:type="spellStart"/>
              <w:r w:rsidR="00B13A31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>Герта</w:t>
              </w:r>
              <w:proofErr w:type="spellEnd"/>
              <w:r w:rsidR="00B13A31" w:rsidRPr="00D95F8C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  <w:shd w:val="clear" w:color="auto" w:fill="F8F9FA"/>
                </w:rPr>
                <w:t xml:space="preserve"> Мюллер</w:t>
              </w:r>
            </w:hyperlink>
            <w:r w:rsidR="00B13A31" w:rsidRPr="00D95F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B13A31"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(нар. 1953)</w:t>
            </w:r>
          </w:p>
        </w:tc>
        <w:tc>
          <w:tcPr>
            <w:tcW w:w="5493" w:type="dxa"/>
          </w:tcPr>
          <w:p w:rsidR="00D526CE" w:rsidRPr="00D95F8C" w:rsidRDefault="00B13A31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І</w:t>
            </w:r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з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зосередженістю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в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поезії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і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щирістю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в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прозі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описує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життя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 xml:space="preserve"> </w:t>
            </w:r>
            <w:proofErr w:type="spellStart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</w:rPr>
              <w:t>знедолених</w:t>
            </w:r>
            <w:proofErr w:type="spellEnd"/>
            <w:r w:rsidRPr="00D95F8C"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  <w:t>.</w:t>
            </w:r>
          </w:p>
          <w:p w:rsidR="00B13A31" w:rsidRPr="00D95F8C" w:rsidRDefault="00B13A31" w:rsidP="00F21D38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8F9FA"/>
                <w:lang w:val="uk-UA"/>
              </w:rPr>
            </w:pPr>
          </w:p>
        </w:tc>
      </w:tr>
    </w:tbl>
    <w:p w:rsidR="00D526CE" w:rsidRPr="007500F5" w:rsidRDefault="00D526CE" w:rsidP="00F21D3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33FBE" w:rsidRDefault="00C33FBE" w:rsidP="00D95F8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33FB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051F40F" wp14:editId="130CCFB9">
            <wp:simplePos x="0" y="0"/>
            <wp:positionH relativeFrom="column">
              <wp:posOffset>2708275</wp:posOffset>
            </wp:positionH>
            <wp:positionV relativeFrom="paragraph">
              <wp:posOffset>74930</wp:posOffset>
            </wp:positionV>
            <wp:extent cx="3415030" cy="22783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387-1_large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F8C" w:rsidRDefault="00D95F8C" w:rsidP="00C33FB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33FBE" w:rsidRPr="007535E2" w:rsidRDefault="00CC36C4" w:rsidP="00C33FBE">
      <w:pPr>
        <w:shd w:val="clear" w:color="auto" w:fill="FFFFFF" w:themeFill="background1"/>
        <w:spacing w:after="0"/>
        <w:jc w:val="both"/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  <w:r w:rsidRPr="007535E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2017 </w:t>
      </w:r>
      <w:r w:rsidR="00C33FBE" w:rsidRPr="007535E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рік</w:t>
      </w:r>
      <w:r w:rsidRPr="007535E2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r w:rsidR="00D95F8C" w:rsidRPr="007535E2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оголошений</w:t>
      </w:r>
    </w:p>
    <w:p w:rsidR="00243976" w:rsidRPr="007913F5" w:rsidRDefault="00C33FBE" w:rsidP="00C33FB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7535E2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р</w:t>
      </w:r>
      <w:r w:rsidR="00D95F8C" w:rsidRPr="007535E2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оком</w:t>
      </w:r>
      <w:r w:rsidRPr="007535E2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</w:t>
      </w:r>
      <w:hyperlink r:id="rId33" w:history="1">
        <w:r w:rsidR="00CC36C4" w:rsidRPr="007535E2">
          <w:rPr>
            <w:rStyle w:val="a5"/>
            <w:rFonts w:ascii="Times New Roman" w:hAnsi="Times New Roman" w:cs="Times New Roman"/>
            <w:b/>
            <w:color w:val="auto"/>
            <w:sz w:val="36"/>
            <w:szCs w:val="36"/>
            <w:shd w:val="clear" w:color="auto" w:fill="FFFFFF"/>
            <w:lang w:val="uk-UA"/>
          </w:rPr>
          <w:t>німецької мови</w:t>
        </w:r>
      </w:hyperlink>
      <w:r w:rsidRPr="007535E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в Україні та </w:t>
      </w:r>
      <w:r w:rsidRPr="007535E2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uk-UA"/>
        </w:rPr>
        <w:t>української мови</w:t>
      </w:r>
      <w:r w:rsidRPr="007535E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в Німеччині</w:t>
      </w:r>
      <w:r w:rsidRPr="007913F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.</w:t>
      </w:r>
    </w:p>
    <w:p w:rsidR="00C33FBE" w:rsidRDefault="00C33FBE" w:rsidP="00C33FBE">
      <w:pPr>
        <w:shd w:val="clear" w:color="auto" w:fill="FFFFFF"/>
        <w:spacing w:after="0"/>
        <w:ind w:firstLine="37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33FBE" w:rsidRDefault="00C33FBE" w:rsidP="00C33FBE">
      <w:pPr>
        <w:shd w:val="clear" w:color="auto" w:fill="FFFFFF"/>
        <w:spacing w:after="0"/>
        <w:ind w:firstLine="37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95F8C" w:rsidRPr="00D95F8C" w:rsidRDefault="00D95F8C" w:rsidP="00C33FBE">
      <w:pPr>
        <w:shd w:val="clear" w:color="auto" w:fill="FFFFFF"/>
        <w:spacing w:after="0"/>
        <w:ind w:firstLine="37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33FBE" w:rsidRPr="00C33FBE" w:rsidRDefault="00C33FBE" w:rsidP="00C33FBE">
      <w:pPr>
        <w:shd w:val="clear" w:color="auto" w:fill="FFFFFF"/>
        <w:spacing w:after="0"/>
        <w:ind w:firstLine="37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це заявили у Берліні на спільній прес-конференції за підсумками двосторонніх переговорів глави МЗС України Павло </w:t>
      </w:r>
      <w:proofErr w:type="spellStart"/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Клімкін</w:t>
      </w:r>
      <w:proofErr w:type="spellEnd"/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 ФРН Франк-Вальтер </w:t>
      </w:r>
      <w:proofErr w:type="spellStart"/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Штайнмайєр</w:t>
      </w:r>
      <w:proofErr w:type="spellEnd"/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повідомляє кореспондент Укрінформу в Німеччині.</w:t>
      </w:r>
    </w:p>
    <w:p w:rsidR="00C33FBE" w:rsidRPr="00C33FBE" w:rsidRDefault="00C33FBE" w:rsidP="00C33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33FBE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«Я особисто дуже підтримую ідею зробити наступний рік Роком німецької мови в Україні і Роком української мови у Німеччині»,</w:t>
      </w:r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 заявив </w:t>
      </w:r>
      <w:r w:rsidR="007913F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Павло </w:t>
      </w:r>
      <w:proofErr w:type="spellStart"/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Клімкін</w:t>
      </w:r>
      <w:proofErr w:type="spellEnd"/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067F33" w:rsidRDefault="00CC36C4" w:rsidP="00C33FBE">
      <w:pPr>
        <w:shd w:val="clear" w:color="auto" w:fill="FFFFFF" w:themeFill="background1"/>
        <w:spacing w:after="0"/>
        <w:ind w:firstLine="37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33FB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Таке рішення було прийнято на підставі того, що в Україні німецька мова є другою за обсягом вивчення в українських школах після англійської і за статистикою: </w:t>
      </w:r>
    </w:p>
    <w:p w:rsidR="00243976" w:rsidRPr="00C33FBE" w:rsidRDefault="00CC36C4" w:rsidP="00067F3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33FB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- 52% школярів обирають її для вивчення як другу іноземну;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33FB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- Німеччина посідає друге місце (після Польщі) за кількістю обмінів студентами.</w:t>
      </w:r>
    </w:p>
    <w:p w:rsidR="00CC36C4" w:rsidRPr="00CC36C4" w:rsidRDefault="00CC36C4" w:rsidP="00E344DF">
      <w:pPr>
        <w:shd w:val="clear" w:color="auto" w:fill="FFFFFF"/>
        <w:spacing w:after="0"/>
        <w:ind w:firstLine="374"/>
        <w:jc w:val="both"/>
        <w:rPr>
          <w:rFonts w:ascii="Verdana" w:eastAsia="Times New Roman" w:hAnsi="Verdana" w:cs="Times New Roman"/>
          <w:color w:val="444444"/>
          <w:sz w:val="32"/>
          <w:szCs w:val="32"/>
          <w:lang w:val="uk-UA" w:eastAsia="ru-RU"/>
        </w:rPr>
      </w:pPr>
      <w:r w:rsidRPr="00CC36C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Більше того, Лілія Гриневич</w:t>
      </w:r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="00E344DF"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</w:t>
      </w:r>
      <w:r w:rsidRPr="00C33FB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іністр освіти і науки, </w:t>
      </w:r>
      <w:r w:rsidRPr="00CC36C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зазначила, що </w:t>
      </w:r>
      <w:r w:rsidR="004D2B2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«</w:t>
      </w:r>
      <w:r w:rsidRPr="00CC36C4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Україна і Німеччина співпрацюють у багатьох сферах. Зокрема, розвинена співпраця у сфері освіти</w:t>
      </w:r>
      <w:r w:rsidR="00E344DF" w:rsidRPr="00C33FBE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.</w:t>
      </w:r>
      <w:r w:rsidRPr="00CC36C4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Також розвивається тісна співпраця Німеччини з </w:t>
      </w:r>
      <w:proofErr w:type="spellStart"/>
      <w:r w:rsidRPr="00CC36C4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МОН-ом</w:t>
      </w:r>
      <w:proofErr w:type="spellEnd"/>
      <w:r w:rsidRPr="00CC36C4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: обмін досвідом у сфері професійно-технічної освіти</w:t>
      </w:r>
      <w:r w:rsidR="00E344DF" w:rsidRPr="00C33FBE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. Б</w:t>
      </w:r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val="uk-UA" w:eastAsia="ru-RU"/>
        </w:rPr>
        <w:t xml:space="preserve">агато спільних проектів – Німеччина, Україна, Польща. Ми зараз готові до активної співпраці в рамках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val="uk-UA" w:eastAsia="ru-RU"/>
        </w:rPr>
        <w:t>прогр</w:t>
      </w:r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ами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Горизонт 2020,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адже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МОН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зацікавлено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досвіді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країн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що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мають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позитивну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динаміку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участі</w:t>
      </w:r>
      <w:proofErr w:type="spellEnd"/>
      <w:r w:rsidRPr="00C33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</w:t>
      </w:r>
      <w:proofErr w:type="spellStart"/>
      <w:r w:rsidRPr="00EF1B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програмах</w:t>
      </w:r>
      <w:proofErr w:type="spellEnd"/>
      <w:r w:rsidRPr="00EF1B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Горизонту»</w:t>
      </w:r>
      <w:r w:rsidR="00E344DF" w:rsidRPr="00EF1B2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B62B65" w:rsidRDefault="00B62B65" w:rsidP="00B62B65">
      <w:pPr>
        <w:pStyle w:val="2"/>
        <w:shd w:val="clear" w:color="auto" w:fill="FFFFFF"/>
        <w:spacing w:before="0"/>
        <w:ind w:firstLine="708"/>
        <w:jc w:val="both"/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C33FBE">
        <w:rPr>
          <w:rFonts w:ascii="Times New Roman" w:hAnsi="Times New Roman" w:cs="Times New Roman"/>
          <w:color w:val="auto"/>
          <w:sz w:val="32"/>
          <w:szCs w:val="32"/>
          <w:lang w:val="uk-UA"/>
        </w:rPr>
        <w:lastRenderedPageBreak/>
        <w:t>Німецька як мова науки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[Електронний ресурс] // сайт 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«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D</w:t>
      </w:r>
      <w:proofErr w:type="spellStart"/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aad.org.ua</w:t>
      </w:r>
      <w:proofErr w:type="spellEnd"/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»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 –</w:t>
      </w:r>
      <w:r w:rsidRPr="00C33FBE">
        <w:rPr>
          <w:rStyle w:val="copyright"/>
          <w:rFonts w:ascii="Times New Roman" w:hAnsi="Times New Roman"/>
          <w:color w:val="auto"/>
          <w:sz w:val="32"/>
          <w:szCs w:val="32"/>
          <w:lang w:val="uk-UA"/>
        </w:rPr>
        <w:t xml:space="preserve"> </w:t>
      </w:r>
      <w:r w:rsidRPr="00C33FBE">
        <w:rPr>
          <w:rStyle w:val="copyright"/>
          <w:rFonts w:ascii="Times New Roman" w:hAnsi="Times New Roman"/>
          <w:b w:val="0"/>
          <w:color w:val="auto"/>
          <w:sz w:val="32"/>
          <w:szCs w:val="32"/>
          <w:lang w:val="uk-UA"/>
        </w:rPr>
        <w:t>Електрон. т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Режим доступу:    </w:t>
      </w:r>
      <w:hyperlink w:history="1">
        <w:r w:rsidR="0003511C" w:rsidRPr="00141715">
          <w:rPr>
            <w:rStyle w:val="a5"/>
            <w:rFonts w:ascii="Times New Roman" w:hAnsi="Times New Roman" w:cs="Times New Roman"/>
            <w:b w:val="0"/>
            <w:sz w:val="32"/>
            <w:szCs w:val="32"/>
            <w:lang w:val="uk-UA"/>
          </w:rPr>
          <w:t>http:// www.daad.org.ua/ukr/2.5.1.2.3.html</w:t>
        </w:r>
      </w:hyperlink>
      <w:r w:rsidRPr="00C33FBE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(дата звернення: 12.0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 2017).</w:t>
      </w:r>
      <w:r w:rsidRPr="00C33FBE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</w:t>
      </w:r>
      <w:r w:rsidRPr="00C33FBE"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  <w:t>– Назва з екрана.</w:t>
      </w:r>
    </w:p>
    <w:p w:rsidR="00B62B65" w:rsidRPr="00C33FBE" w:rsidRDefault="00B62B65" w:rsidP="00B62B65">
      <w:pPr>
        <w:pStyle w:val="2"/>
        <w:shd w:val="clear" w:color="auto" w:fill="FFFFFF"/>
        <w:spacing w:before="0"/>
        <w:ind w:firstLine="708"/>
        <w:jc w:val="both"/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DEUTSCH</w:t>
      </w:r>
      <w:r w:rsidRPr="00B62B65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: </w:t>
      </w:r>
      <w:r w:rsidRPr="00B62B65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зроби наступний крок 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[Електронний ресурс] // сайт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Обласної бібліотеки для юнацтва імені Василя Симоненка. 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–</w:t>
      </w:r>
      <w:r w:rsidRPr="00C33FBE">
        <w:rPr>
          <w:rStyle w:val="copyright"/>
          <w:rFonts w:ascii="Times New Roman" w:hAnsi="Times New Roman"/>
          <w:color w:val="auto"/>
          <w:sz w:val="32"/>
          <w:szCs w:val="32"/>
          <w:lang w:val="uk-UA"/>
        </w:rPr>
        <w:t xml:space="preserve"> </w:t>
      </w:r>
      <w:r w:rsidRPr="00C33FBE">
        <w:rPr>
          <w:rStyle w:val="copyright"/>
          <w:rFonts w:ascii="Times New Roman" w:hAnsi="Times New Roman"/>
          <w:b w:val="0"/>
          <w:color w:val="auto"/>
          <w:sz w:val="32"/>
          <w:szCs w:val="32"/>
          <w:lang w:val="uk-UA"/>
        </w:rPr>
        <w:t>Електрон. т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Режим доступу:    </w:t>
      </w:r>
      <w:hyperlink w:history="1">
        <w:r w:rsidR="0003511C" w:rsidRPr="00141715">
          <w:rPr>
            <w:rStyle w:val="a5"/>
            <w:rFonts w:ascii="Times New Roman" w:hAnsi="Times New Roman" w:cs="Times New Roman"/>
            <w:b w:val="0"/>
            <w:sz w:val="32"/>
            <w:szCs w:val="32"/>
            <w:lang w:val="uk-UA"/>
          </w:rPr>
          <w:t xml:space="preserve">http://www.symonenkolib. </w:t>
        </w:r>
        <w:proofErr w:type="spellStart"/>
        <w:r w:rsidR="0003511C" w:rsidRPr="00141715">
          <w:rPr>
            <w:rStyle w:val="a5"/>
            <w:rFonts w:ascii="Times New Roman" w:hAnsi="Times New Roman" w:cs="Times New Roman"/>
            <w:b w:val="0"/>
            <w:sz w:val="32"/>
            <w:szCs w:val="32"/>
            <w:lang w:val="uk-UA"/>
          </w:rPr>
          <w:t>ck.ua</w:t>
        </w:r>
        <w:proofErr w:type="spellEnd"/>
      </w:hyperlink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Pr="00B62B65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(дата звернення: 12.0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 2017).</w:t>
      </w:r>
      <w:r w:rsidRPr="00C33FBE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</w:t>
      </w:r>
      <w:r w:rsidRPr="00C33FBE"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  <w:t>– Назва з екрана.</w:t>
      </w:r>
      <w:r>
        <w:rPr>
          <w:rStyle w:val="a3"/>
          <w:rFonts w:ascii="Times New Roman" w:hAnsi="Times New Roman" w:cs="Times New Roman"/>
          <w:color w:val="auto"/>
          <w:sz w:val="32"/>
          <w:szCs w:val="32"/>
          <w:lang w:val="uk-UA"/>
        </w:rPr>
        <w:t xml:space="preserve"> </w:t>
      </w:r>
    </w:p>
    <w:p w:rsidR="00C33FBE" w:rsidRDefault="00C33FBE" w:rsidP="00C33FBE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  <w:r w:rsidRPr="00C33FBE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2017-2018 навчальний</w:t>
      </w:r>
      <w:r w:rsidRPr="00C33FB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рік будуть роками української мови у Німеччині та німецької мови в Україні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[Електронний ресурс] // сайт «УКРІНФОРМ». –</w:t>
      </w:r>
      <w:r w:rsidRPr="00C33FB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Електрон. т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   </w:t>
      </w:r>
      <w:hyperlink r:id="rId34" w:history="1">
        <w:r w:rsidRPr="00C33FBE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https://www.ukrinform.ua/rubric-polytics/2079802-ukraina-i-nimeccina-provedut-vzaemni-roki-movi.html</w:t>
        </w:r>
      </w:hyperlink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  (дата звернення: 12.0</w:t>
      </w:r>
      <w:r w:rsidR="00067F33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. 2017). </w:t>
      </w:r>
      <w:r w:rsidRPr="00C33FBE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– Назва з екрана.</w:t>
      </w:r>
    </w:p>
    <w:p w:rsidR="00C33FBE" w:rsidRDefault="00C33FBE" w:rsidP="00C33FB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33FBE">
        <w:rPr>
          <w:rFonts w:ascii="Times New Roman" w:hAnsi="Times New Roman" w:cs="Times New Roman"/>
          <w:b/>
          <w:sz w:val="32"/>
          <w:szCs w:val="32"/>
          <w:lang w:val="uk-UA"/>
        </w:rPr>
        <w:t>2017 рік – рік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вивчення німецької мови в Україні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[Електронний ресурс] // сайт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DC630E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l-ukr.net</w:t>
      </w:r>
      <w:r w:rsidR="00DC630E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Pr="00C33FB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Електрон. т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   </w:t>
      </w:r>
      <w:hyperlink r:id="rId35" w:history="1">
        <w:r w:rsidRPr="002A14C6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http://pl-ukr.net/blog/rik-vivchennya-nimeckoї-movi-v-ukraїni.html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  (дата звернення: 12.0</w:t>
      </w:r>
      <w:r w:rsidR="00067F33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. 2017). </w:t>
      </w:r>
      <w:r w:rsidRPr="00C33FBE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– Назва з екрана.</w:t>
      </w:r>
    </w:p>
    <w:p w:rsidR="00E344DF" w:rsidRPr="001D7AFA" w:rsidRDefault="00E344DF" w:rsidP="00511889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C33FBE">
        <w:rPr>
          <w:rFonts w:ascii="Times New Roman" w:hAnsi="Times New Roman" w:cs="Times New Roman"/>
          <w:b/>
          <w:sz w:val="32"/>
          <w:szCs w:val="32"/>
          <w:lang w:val="uk-UA"/>
        </w:rPr>
        <w:t>2017 – Рік німецької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мови [Електронний ресурс] // сайт «</w:t>
      </w:r>
      <w:r w:rsidRPr="00C33FBE">
        <w:rPr>
          <w:rFonts w:ascii="Times New Roman" w:hAnsi="Times New Roman" w:cs="Times New Roman"/>
          <w:sz w:val="32"/>
          <w:szCs w:val="32"/>
          <w:lang w:val="en-US"/>
        </w:rPr>
        <w:t>B</w:t>
      </w:r>
      <w:proofErr w:type="spellStart"/>
      <w:r w:rsidRPr="00C33FBE">
        <w:rPr>
          <w:rFonts w:ascii="Times New Roman" w:hAnsi="Times New Roman" w:cs="Times New Roman"/>
          <w:sz w:val="32"/>
          <w:szCs w:val="32"/>
          <w:lang w:val="uk-UA"/>
        </w:rPr>
        <w:t>uki</w:t>
      </w:r>
      <w:proofErr w:type="spellEnd"/>
      <w:r w:rsidRPr="00C33FBE">
        <w:rPr>
          <w:rFonts w:ascii="Times New Roman" w:hAnsi="Times New Roman" w:cs="Times New Roman"/>
          <w:sz w:val="32"/>
          <w:szCs w:val="32"/>
          <w:lang w:val="uk-UA"/>
        </w:rPr>
        <w:t>». –</w:t>
      </w:r>
      <w:r w:rsidRPr="00C33FB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Електрон. т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   </w:t>
      </w:r>
      <w:hyperlink r:id="rId36" w:history="1">
        <w:r w:rsidRPr="00C33FBE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https://buki.com.ua/news/2017-rik-nimetskoyi-movy/</w:t>
        </w:r>
      </w:hyperlink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   (дата звернення: 12.0</w:t>
      </w:r>
      <w:r w:rsidR="00067F33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. 2017). </w:t>
      </w:r>
      <w:r w:rsidRPr="00C33FBE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– Назва з екрана.</w:t>
      </w:r>
    </w:p>
    <w:p w:rsidR="00511889" w:rsidRDefault="00511889" w:rsidP="00511889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  <w:r w:rsidRPr="00C33FBE">
        <w:rPr>
          <w:rFonts w:ascii="Times New Roman" w:hAnsi="Times New Roman" w:cs="Times New Roman"/>
          <w:b/>
          <w:sz w:val="32"/>
          <w:szCs w:val="32"/>
          <w:lang w:val="uk-UA"/>
        </w:rPr>
        <w:t>Міносвіти оголосив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2017-й роком німецької мови [Електронний ресурс] // аналітичний портал «Слово і діло» –</w:t>
      </w:r>
      <w:r w:rsidRPr="00C33FB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Електрон. т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3511C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37" w:history="1">
        <w:r w:rsidR="0003511C" w:rsidRPr="00141715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https://www.slovoidilo.ua/2016/11/29/novyna/suspilstvo/minosvity-oholosyt-2017-rokom-nimeczkoyi-movy</w:t>
        </w:r>
      </w:hyperlink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  (дата звернення: 12.0</w:t>
      </w:r>
      <w:r w:rsidR="00067F33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. 2017). </w:t>
      </w:r>
      <w:r w:rsidRPr="00C33FBE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– Назва з екрана.</w:t>
      </w:r>
    </w:p>
    <w:p w:rsidR="00EF1B21" w:rsidRDefault="00EF1B21" w:rsidP="00EF1B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rFonts w:eastAsiaTheme="majorEastAsia"/>
          <w:sz w:val="32"/>
          <w:szCs w:val="32"/>
          <w:lang w:val="uk-UA"/>
        </w:rPr>
      </w:pPr>
      <w:r>
        <w:rPr>
          <w:bCs w:val="0"/>
          <w:sz w:val="32"/>
          <w:szCs w:val="32"/>
          <w:lang w:val="uk-UA"/>
        </w:rPr>
        <w:t xml:space="preserve">Горизонт 2020 </w:t>
      </w:r>
      <w:r>
        <w:rPr>
          <w:b w:val="0"/>
          <w:sz w:val="32"/>
          <w:szCs w:val="32"/>
          <w:lang w:val="uk-UA"/>
        </w:rPr>
        <w:t xml:space="preserve">[Електронний ресурс] </w:t>
      </w:r>
      <w:r w:rsidRPr="00CF7C46">
        <w:rPr>
          <w:b w:val="0"/>
          <w:sz w:val="32"/>
          <w:szCs w:val="32"/>
          <w:lang w:val="uk-UA"/>
        </w:rPr>
        <w:t>/</w:t>
      </w:r>
      <w:r>
        <w:rPr>
          <w:b w:val="0"/>
          <w:sz w:val="32"/>
          <w:szCs w:val="32"/>
          <w:lang w:val="uk-UA"/>
        </w:rPr>
        <w:t>/</w:t>
      </w:r>
      <w:r w:rsidRPr="00CF7C46">
        <w:rPr>
          <w:b w:val="0"/>
          <w:sz w:val="32"/>
          <w:szCs w:val="32"/>
          <w:lang w:val="uk-UA"/>
        </w:rPr>
        <w:t xml:space="preserve"> сайт </w:t>
      </w:r>
      <w:r>
        <w:rPr>
          <w:b w:val="0"/>
          <w:sz w:val="32"/>
          <w:szCs w:val="32"/>
          <w:lang w:val="uk-UA"/>
        </w:rPr>
        <w:t>«</w:t>
      </w:r>
      <w:proofErr w:type="spellStart"/>
      <w:r>
        <w:rPr>
          <w:b w:val="0"/>
          <w:sz w:val="32"/>
          <w:szCs w:val="32"/>
          <w:lang w:val="uk-UA"/>
        </w:rPr>
        <w:t>Вікіпедія</w:t>
      </w:r>
      <w:proofErr w:type="spellEnd"/>
      <w:r>
        <w:rPr>
          <w:b w:val="0"/>
          <w:sz w:val="32"/>
          <w:szCs w:val="32"/>
          <w:lang w:val="uk-UA"/>
        </w:rPr>
        <w:t>: Вільна енциклопедія»</w:t>
      </w:r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534967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>
        <w:rPr>
          <w:b w:val="0"/>
          <w:sz w:val="32"/>
          <w:szCs w:val="32"/>
          <w:lang w:val="uk-UA"/>
        </w:rPr>
        <w:t>т</w:t>
      </w:r>
      <w:r w:rsidRPr="00CF7C46">
        <w:rPr>
          <w:b w:val="0"/>
          <w:sz w:val="32"/>
          <w:szCs w:val="32"/>
          <w:lang w:val="uk-UA"/>
        </w:rPr>
        <w:t>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 </w:t>
      </w:r>
      <w:hyperlink w:history="1"/>
      <w:r w:rsidRPr="00EF1B21">
        <w:t xml:space="preserve"> </w:t>
      </w:r>
      <w:r w:rsidRPr="00EF1B21">
        <w:rPr>
          <w:rStyle w:val="a5"/>
          <w:b w:val="0"/>
          <w:sz w:val="32"/>
          <w:szCs w:val="32"/>
          <w:lang w:val="uk-UA"/>
        </w:rPr>
        <w:t>https://ru.wikipedia.org/wiki/Горизонт_2020</w:t>
      </w:r>
      <w:r w:rsidRPr="00E12C2F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(дата звернення: </w:t>
      </w:r>
      <w:r w:rsidRPr="00AB7F25">
        <w:rPr>
          <w:b w:val="0"/>
          <w:sz w:val="32"/>
          <w:szCs w:val="32"/>
          <w:lang w:val="uk-UA"/>
        </w:rPr>
        <w:t>1</w:t>
      </w:r>
      <w:r>
        <w:rPr>
          <w:b w:val="0"/>
          <w:sz w:val="32"/>
          <w:szCs w:val="32"/>
          <w:lang w:val="uk-UA"/>
        </w:rPr>
        <w:t>2.09</w:t>
      </w:r>
      <w:r w:rsidRPr="00AB7F25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EF1B21" w:rsidRDefault="00EF1B21" w:rsidP="00EF1B2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Європейського Союзу «Горизонт 2012»: </w:t>
      </w:r>
      <w:r>
        <w:rPr>
          <w:rFonts w:ascii="Times New Roman" w:hAnsi="Times New Roman" w:cs="Times New Roman"/>
          <w:sz w:val="32"/>
          <w:szCs w:val="32"/>
          <w:lang w:val="uk-UA"/>
        </w:rPr>
        <w:t>рекомендації для нових учасників програми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[Електронний ресурс] //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сайт «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Start"/>
      <w:r w:rsidRPr="00EF1B21">
        <w:rPr>
          <w:rFonts w:ascii="Times New Roman" w:hAnsi="Times New Roman" w:cs="Times New Roman"/>
          <w:sz w:val="32"/>
          <w:szCs w:val="32"/>
          <w:lang w:val="uk-UA"/>
        </w:rPr>
        <w:t>tu.cn.ua</w:t>
      </w:r>
      <w:proofErr w:type="spellEnd"/>
      <w:r w:rsidRPr="00C33FBE">
        <w:rPr>
          <w:rFonts w:ascii="Times New Roman" w:hAnsi="Times New Roman" w:cs="Times New Roman"/>
          <w:sz w:val="32"/>
          <w:szCs w:val="32"/>
          <w:lang w:val="uk-UA"/>
        </w:rPr>
        <w:t>» –</w:t>
      </w:r>
      <w:r w:rsidRPr="00C33FBE">
        <w:rPr>
          <w:rStyle w:val="copyright"/>
          <w:rFonts w:ascii="Times New Roman" w:hAnsi="Times New Roman"/>
          <w:sz w:val="32"/>
          <w:szCs w:val="32"/>
          <w:lang w:val="uk-UA"/>
        </w:rPr>
        <w:t xml:space="preserve"> Електрон. т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>екст. дані. –</w:t>
      </w:r>
      <w:r w:rsidRPr="00C33FBE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   </w:t>
      </w:r>
      <w:hyperlink r:id="rId38" w:history="1">
        <w:r w:rsidRPr="00141715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http://www.stu.cn.ua/media/files/pdf/Rekomend_Horizont_2020.pdf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   (дата звернення: 12.0</w:t>
      </w:r>
      <w:r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C33FBE">
        <w:rPr>
          <w:rFonts w:ascii="Times New Roman" w:hAnsi="Times New Roman" w:cs="Times New Roman"/>
          <w:sz w:val="32"/>
          <w:szCs w:val="32"/>
          <w:lang w:val="uk-UA"/>
        </w:rPr>
        <w:t xml:space="preserve">. 2017). </w:t>
      </w:r>
      <w:r w:rsidRPr="00C33FBE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– Назва з екрана.</w:t>
      </w:r>
    </w:p>
    <w:p w:rsidR="00EF1B21" w:rsidRDefault="00EF1B21" w:rsidP="00EF1B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rFonts w:eastAsiaTheme="majorEastAsia"/>
          <w:sz w:val="32"/>
          <w:szCs w:val="32"/>
          <w:lang w:val="uk-UA"/>
        </w:rPr>
      </w:pPr>
    </w:p>
    <w:p w:rsidR="00DC630E" w:rsidRPr="007535E2" w:rsidRDefault="00DC630E" w:rsidP="00753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Пор</w:t>
      </w:r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ади</w:t>
      </w:r>
      <w:proofErr w:type="spellEnd"/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для </w:t>
      </w:r>
      <w:proofErr w:type="spellStart"/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вивчення</w:t>
      </w:r>
      <w:proofErr w:type="spellEnd"/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німецької</w:t>
      </w:r>
      <w:proofErr w:type="spellEnd"/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1D7AFA" w:rsidRPr="007535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мови</w:t>
      </w:r>
      <w:proofErr w:type="spellEnd"/>
    </w:p>
    <w:p w:rsidR="001D7AFA" w:rsidRPr="001D7AFA" w:rsidRDefault="001D7AFA" w:rsidP="001D7A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D7AFA" w:rsidRPr="002836D6" w:rsidRDefault="00067F33" w:rsidP="001D7A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1A9012D5" wp14:editId="242F3332">
            <wp:simplePos x="0" y="0"/>
            <wp:positionH relativeFrom="column">
              <wp:posOffset>217170</wp:posOffset>
            </wp:positionH>
            <wp:positionV relativeFrom="paragraph">
              <wp:posOffset>-2540</wp:posOffset>
            </wp:positionV>
            <wp:extent cx="2607945" cy="2615565"/>
            <wp:effectExtent l="0" t="0" r="1905" b="0"/>
            <wp:wrapSquare wrapText="bothSides"/>
            <wp:docPr id="9" name="Рисунок 9" descr="D:\Вамра\Покажчики\Вивчаємо німецьку\deuts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амра\Покажчики\Вивчаємо німецьку\deutsch-logo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E4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7F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D7AFA" w:rsidRPr="002836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Наскільки ж швидко можна вивчати німецькі слова? </w:t>
      </w:r>
    </w:p>
    <w:p w:rsidR="000C6E47" w:rsidRPr="00CF7C46" w:rsidRDefault="000C6E47" w:rsidP="000C6E47">
      <w:pPr>
        <w:pStyle w:val="a4"/>
        <w:spacing w:before="0" w:beforeAutospacing="0" w:after="0" w:afterAutospacing="0" w:line="276" w:lineRule="auto"/>
        <w:ind w:left="142" w:firstLine="708"/>
        <w:jc w:val="both"/>
        <w:textAlignment w:val="baseline"/>
        <w:rPr>
          <w:sz w:val="32"/>
          <w:szCs w:val="32"/>
        </w:rPr>
      </w:pPr>
      <w:proofErr w:type="spellStart"/>
      <w:r w:rsidRPr="00CF7C46">
        <w:rPr>
          <w:sz w:val="32"/>
          <w:szCs w:val="32"/>
        </w:rPr>
        <w:t>Спробуємо</w:t>
      </w:r>
      <w:proofErr w:type="spellEnd"/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систематизувати</w:t>
      </w:r>
      <w:proofErr w:type="spellEnd"/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інформацію</w:t>
      </w:r>
      <w:proofErr w:type="spellEnd"/>
      <w:r w:rsidRPr="00CF7C46">
        <w:rPr>
          <w:sz w:val="32"/>
          <w:szCs w:val="32"/>
        </w:rPr>
        <w:t xml:space="preserve"> не просто про те, як </w:t>
      </w:r>
      <w:proofErr w:type="spellStart"/>
      <w:r w:rsidRPr="00CF7C46">
        <w:rPr>
          <w:sz w:val="32"/>
          <w:szCs w:val="32"/>
        </w:rPr>
        <w:t>вивчити</w:t>
      </w:r>
      <w:proofErr w:type="spellEnd"/>
      <w:r w:rsidRPr="00CF7C46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німецьку</w:t>
      </w:r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самостійно</w:t>
      </w:r>
      <w:proofErr w:type="spellEnd"/>
      <w:r w:rsidRPr="00CF7C46">
        <w:rPr>
          <w:sz w:val="32"/>
          <w:szCs w:val="32"/>
        </w:rPr>
        <w:t xml:space="preserve">, а як </w:t>
      </w:r>
      <w:proofErr w:type="spellStart"/>
      <w:r w:rsidRPr="00CF7C46">
        <w:rPr>
          <w:sz w:val="32"/>
          <w:szCs w:val="32"/>
        </w:rPr>
        <w:t>зробити</w:t>
      </w:r>
      <w:proofErr w:type="spellEnd"/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це</w:t>
      </w:r>
      <w:proofErr w:type="spellEnd"/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швидко</w:t>
      </w:r>
      <w:proofErr w:type="spellEnd"/>
      <w:r w:rsidRPr="00CF7C46">
        <w:rPr>
          <w:sz w:val="32"/>
          <w:szCs w:val="32"/>
        </w:rPr>
        <w:t xml:space="preserve"> і </w:t>
      </w:r>
      <w:proofErr w:type="spellStart"/>
      <w:r w:rsidRPr="00CF7C46">
        <w:rPr>
          <w:sz w:val="32"/>
          <w:szCs w:val="32"/>
        </w:rPr>
        <w:t>ефективно</w:t>
      </w:r>
      <w:proofErr w:type="spellEnd"/>
      <w:r w:rsidRPr="00CF7C46">
        <w:rPr>
          <w:sz w:val="32"/>
          <w:szCs w:val="32"/>
        </w:rPr>
        <w:t>. </w:t>
      </w:r>
    </w:p>
    <w:p w:rsidR="00067F33" w:rsidRDefault="000C6E47" w:rsidP="00067F33">
      <w:pPr>
        <w:pStyle w:val="a4"/>
        <w:spacing w:before="0" w:beforeAutospacing="0" w:after="0" w:afterAutospacing="0" w:line="276" w:lineRule="auto"/>
        <w:ind w:left="142" w:firstLine="708"/>
        <w:jc w:val="both"/>
        <w:textAlignment w:val="baseline"/>
        <w:rPr>
          <w:sz w:val="32"/>
          <w:szCs w:val="32"/>
          <w:lang w:val="uk-UA"/>
        </w:rPr>
      </w:pPr>
      <w:proofErr w:type="spellStart"/>
      <w:r w:rsidRPr="00CF7C46">
        <w:rPr>
          <w:sz w:val="32"/>
          <w:szCs w:val="32"/>
        </w:rPr>
        <w:t>Пропонуємо</w:t>
      </w:r>
      <w:proofErr w:type="spellEnd"/>
      <w:r w:rsidRPr="00CF7C46">
        <w:rPr>
          <w:sz w:val="32"/>
          <w:szCs w:val="32"/>
        </w:rPr>
        <w:t xml:space="preserve"> вам </w:t>
      </w:r>
      <w:r>
        <w:rPr>
          <w:sz w:val="32"/>
          <w:szCs w:val="32"/>
          <w:lang w:val="uk-UA"/>
        </w:rPr>
        <w:t xml:space="preserve">наші поради для вивчення німецької мови, </w:t>
      </w:r>
      <w:proofErr w:type="spellStart"/>
      <w:r w:rsidRPr="00CF7C46">
        <w:rPr>
          <w:sz w:val="32"/>
          <w:szCs w:val="32"/>
        </w:rPr>
        <w:t>дотримуючись</w:t>
      </w:r>
      <w:proofErr w:type="spellEnd"/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яких</w:t>
      </w:r>
      <w:proofErr w:type="spellEnd"/>
      <w:r w:rsidRPr="00CF7C46">
        <w:rPr>
          <w:sz w:val="32"/>
          <w:szCs w:val="32"/>
        </w:rPr>
        <w:t xml:space="preserve">, </w:t>
      </w:r>
      <w:proofErr w:type="spellStart"/>
      <w:r w:rsidRPr="00CF7C46">
        <w:rPr>
          <w:sz w:val="32"/>
          <w:szCs w:val="32"/>
        </w:rPr>
        <w:t>ви</w:t>
      </w:r>
      <w:proofErr w:type="spellEnd"/>
      <w:r w:rsidRPr="00CF7C46">
        <w:rPr>
          <w:sz w:val="32"/>
          <w:szCs w:val="32"/>
        </w:rPr>
        <w:t xml:space="preserve"> в </w:t>
      </w:r>
      <w:proofErr w:type="spellStart"/>
      <w:r w:rsidRPr="00CF7C46">
        <w:rPr>
          <w:sz w:val="32"/>
          <w:szCs w:val="32"/>
        </w:rPr>
        <w:t>кілька</w:t>
      </w:r>
      <w:proofErr w:type="spellEnd"/>
      <w:r w:rsidRPr="00CF7C46">
        <w:rPr>
          <w:sz w:val="32"/>
          <w:szCs w:val="32"/>
        </w:rPr>
        <w:t xml:space="preserve"> </w:t>
      </w:r>
      <w:proofErr w:type="spellStart"/>
      <w:r w:rsidRPr="00CF7C46">
        <w:rPr>
          <w:sz w:val="32"/>
          <w:szCs w:val="32"/>
        </w:rPr>
        <w:t>разів</w:t>
      </w:r>
      <w:proofErr w:type="spellEnd"/>
      <w:r w:rsidRPr="00CF7C46">
        <w:rPr>
          <w:sz w:val="32"/>
          <w:szCs w:val="32"/>
        </w:rPr>
        <w:t xml:space="preserve"> </w:t>
      </w:r>
      <w:r w:rsidR="00067F33">
        <w:rPr>
          <w:sz w:val="32"/>
          <w:szCs w:val="32"/>
          <w:lang w:val="uk-UA"/>
        </w:rPr>
        <w:t xml:space="preserve">   </w:t>
      </w:r>
      <w:proofErr w:type="spellStart"/>
      <w:r w:rsidRPr="00CF7C46">
        <w:rPr>
          <w:sz w:val="32"/>
          <w:szCs w:val="32"/>
        </w:rPr>
        <w:t>зможете</w:t>
      </w:r>
      <w:proofErr w:type="spellEnd"/>
      <w:r w:rsidRPr="00CF7C46">
        <w:rPr>
          <w:sz w:val="32"/>
          <w:szCs w:val="32"/>
        </w:rPr>
        <w:t xml:space="preserve"> </w:t>
      </w:r>
      <w:r w:rsidR="00067F33">
        <w:rPr>
          <w:sz w:val="32"/>
          <w:szCs w:val="32"/>
          <w:lang w:val="uk-UA"/>
        </w:rPr>
        <w:t xml:space="preserve">   </w:t>
      </w:r>
      <w:proofErr w:type="spellStart"/>
      <w:proofErr w:type="gramStart"/>
      <w:r w:rsidRPr="00CF7C46">
        <w:rPr>
          <w:sz w:val="32"/>
          <w:szCs w:val="32"/>
        </w:rPr>
        <w:t>п</w:t>
      </w:r>
      <w:proofErr w:type="gramEnd"/>
      <w:r w:rsidRPr="00CF7C46">
        <w:rPr>
          <w:sz w:val="32"/>
          <w:szCs w:val="32"/>
        </w:rPr>
        <w:t>ідвищити</w:t>
      </w:r>
      <w:proofErr w:type="spellEnd"/>
      <w:r w:rsidRPr="00CF7C46">
        <w:rPr>
          <w:sz w:val="32"/>
          <w:szCs w:val="32"/>
        </w:rPr>
        <w:t xml:space="preserve"> </w:t>
      </w:r>
      <w:r w:rsidR="00067F33">
        <w:rPr>
          <w:sz w:val="32"/>
          <w:szCs w:val="32"/>
          <w:lang w:val="uk-UA"/>
        </w:rPr>
        <w:t xml:space="preserve">   </w:t>
      </w:r>
      <w:proofErr w:type="spellStart"/>
      <w:r w:rsidRPr="00CF7C46">
        <w:rPr>
          <w:sz w:val="32"/>
          <w:szCs w:val="32"/>
        </w:rPr>
        <w:t>свої</w:t>
      </w:r>
      <w:proofErr w:type="spellEnd"/>
      <w:r w:rsidRPr="00CF7C46">
        <w:rPr>
          <w:sz w:val="32"/>
          <w:szCs w:val="32"/>
        </w:rPr>
        <w:t xml:space="preserve"> </w:t>
      </w:r>
      <w:r w:rsidR="00067F33">
        <w:rPr>
          <w:sz w:val="32"/>
          <w:szCs w:val="32"/>
          <w:lang w:val="uk-UA"/>
        </w:rPr>
        <w:t xml:space="preserve">                 </w:t>
      </w:r>
    </w:p>
    <w:p w:rsidR="000C6E47" w:rsidRDefault="00067F33" w:rsidP="00067F33">
      <w:pPr>
        <w:pStyle w:val="a4"/>
        <w:spacing w:before="0" w:beforeAutospacing="0" w:after="0" w:afterAutospacing="0" w:line="276" w:lineRule="auto"/>
        <w:ind w:left="142" w:firstLine="708"/>
        <w:jc w:val="both"/>
        <w:textAlignment w:val="baseline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шанси</w:t>
      </w:r>
      <w:r w:rsidR="000C6E47" w:rsidRPr="00CF7C46">
        <w:rPr>
          <w:sz w:val="32"/>
          <w:szCs w:val="32"/>
        </w:rPr>
        <w:t xml:space="preserve"> на </w:t>
      </w:r>
      <w:proofErr w:type="spellStart"/>
      <w:r w:rsidR="000C6E47" w:rsidRPr="00CF7C46">
        <w:rPr>
          <w:sz w:val="32"/>
          <w:szCs w:val="32"/>
        </w:rPr>
        <w:t>успіх</w:t>
      </w:r>
      <w:proofErr w:type="spellEnd"/>
      <w:r w:rsidR="000C6E47" w:rsidRPr="00CF7C46">
        <w:rPr>
          <w:sz w:val="32"/>
          <w:szCs w:val="32"/>
        </w:rPr>
        <w:t>. </w:t>
      </w:r>
      <w:r w:rsidR="000C6E47">
        <w:rPr>
          <w:sz w:val="32"/>
          <w:szCs w:val="32"/>
          <w:lang w:val="uk-UA"/>
        </w:rPr>
        <w:t xml:space="preserve"> </w:t>
      </w:r>
    </w:p>
    <w:p w:rsidR="00EB620F" w:rsidRPr="00EB620F" w:rsidRDefault="00EB620F" w:rsidP="00EB620F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Зосереджуватися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треба на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меншому</w:t>
      </w:r>
      <w:proofErr w:type="spellEnd"/>
      <w:r w:rsidRPr="00067F3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глобально,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радше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розділити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 на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частини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рубрики,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сфери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Наприклад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один день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медичну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лексику, в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побутову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цьому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застосовувати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мнемотехніку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методика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полягає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ійному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повторенні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завчених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До прикладу,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якщо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день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вивчаєте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100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наприкінці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тижня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методично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перевір</w:t>
      </w:r>
      <w:r w:rsidR="00067F33">
        <w:rPr>
          <w:rFonts w:ascii="Times New Roman" w:eastAsia="Times New Roman" w:hAnsi="Times New Roman" w:cs="Times New Roman"/>
          <w:sz w:val="32"/>
          <w:szCs w:val="32"/>
          <w:lang w:eastAsia="ru-RU"/>
        </w:rPr>
        <w:t>ити</w:t>
      </w:r>
      <w:proofErr w:type="spellEnd"/>
      <w:r w:rsidR="00067F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на </w:t>
      </w:r>
      <w:proofErr w:type="spellStart"/>
      <w:r w:rsidR="00067F3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</w:t>
      </w:r>
      <w:proofErr w:type="spellEnd"/>
      <w:r w:rsidR="00067F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67F33">
        <w:rPr>
          <w:rFonts w:ascii="Times New Roman" w:eastAsia="Times New Roman" w:hAnsi="Times New Roman" w:cs="Times New Roman"/>
          <w:sz w:val="32"/>
          <w:szCs w:val="32"/>
          <w:lang w:eastAsia="ru-RU"/>
        </w:rPr>
        <w:t>всіх</w:t>
      </w:r>
      <w:proofErr w:type="spellEnd"/>
      <w:r w:rsidR="00067F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700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B620F" w:rsidRPr="00EB620F" w:rsidRDefault="001D7AFA" w:rsidP="00EB620F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67F33">
        <w:rPr>
          <w:rFonts w:ascii="Times New Roman" w:hAnsi="Times New Roman" w:cs="Times New Roman"/>
          <w:b/>
          <w:i/>
          <w:sz w:val="32"/>
          <w:szCs w:val="32"/>
          <w:lang w:val="uk-UA"/>
        </w:rPr>
        <w:t>Швидко опанувати німецьку лексику можна, якщо підбирати асоціації.</w:t>
      </w:r>
      <w:r w:rsidRPr="000C6E47">
        <w:rPr>
          <w:rFonts w:ascii="Times New Roman" w:hAnsi="Times New Roman" w:cs="Times New Roman"/>
          <w:sz w:val="32"/>
          <w:szCs w:val="32"/>
          <w:lang w:val="uk-UA"/>
        </w:rPr>
        <w:t xml:space="preserve"> Шукайте схожість німецьких слів з українськими або зі словами інших мов, які ви знаєте, наприклад, з англійськими. Деякі слова є дуже схожими. Запам’ятати їх легко. До інших можна придумати ситуацію, яка б їх поєднувала. Наприклад, слово </w:t>
      </w:r>
      <w:proofErr w:type="spellStart"/>
      <w:r w:rsidRPr="000C6E47">
        <w:rPr>
          <w:rFonts w:ascii="Times New Roman" w:hAnsi="Times New Roman" w:cs="Times New Roman"/>
          <w:sz w:val="32"/>
          <w:szCs w:val="32"/>
          <w:lang w:val="uk-UA"/>
        </w:rPr>
        <w:t>der</w:t>
      </w:r>
      <w:proofErr w:type="spellEnd"/>
      <w:r w:rsidRPr="000C6E4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6E47">
        <w:rPr>
          <w:rFonts w:ascii="Times New Roman" w:hAnsi="Times New Roman" w:cs="Times New Roman"/>
          <w:sz w:val="32"/>
          <w:szCs w:val="32"/>
          <w:lang w:val="uk-UA"/>
        </w:rPr>
        <w:t>Winter</w:t>
      </w:r>
      <w:proofErr w:type="spellEnd"/>
      <w:r w:rsidRPr="000C6E47">
        <w:rPr>
          <w:rFonts w:ascii="Times New Roman" w:hAnsi="Times New Roman" w:cs="Times New Roman"/>
          <w:sz w:val="32"/>
          <w:szCs w:val="32"/>
          <w:lang w:val="uk-UA"/>
        </w:rPr>
        <w:t xml:space="preserve"> (зима) схоже на українське вітер. </w:t>
      </w:r>
    </w:p>
    <w:p w:rsidR="00EB620F" w:rsidRPr="002E3F15" w:rsidRDefault="00DC630E" w:rsidP="00EB620F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Використовуйте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електронні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додатки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Нині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існує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величезна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мобільних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допомогою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додатково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поглиблювати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німецької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чудова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можливість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тому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</w:t>
      </w:r>
      <w:r w:rsidR="00067F3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ємо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обов’язково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встановити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додаток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того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іншого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навчального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порталу. </w:t>
      </w:r>
    </w:p>
    <w:p w:rsidR="00EB620F" w:rsidRPr="002E3F15" w:rsidRDefault="00DC630E" w:rsidP="00EB620F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Слухайте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proofErr w:type="gram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ауд</w:t>
      </w:r>
      <w:proofErr w:type="gram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іозаписи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тоді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коли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виконуєте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якусь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механічну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роботу: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67F3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біг, танці,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0FB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рукоділля,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приготування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їжі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бути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вірш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якась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лекція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мовою</w:t>
      </w:r>
      <w:proofErr w:type="spellEnd"/>
      <w:r w:rsidR="002B0FB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неважливо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головне,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думках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постійний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контакт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Намагайтеся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дивитися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те, до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чого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мозок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звик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Наприклад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можете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передивитися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улюблений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серіал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 добре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знайомий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фільм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цією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допоможе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знищити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думках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шаблонність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побудувати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паралелі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однієї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іншої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І,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звісно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спілкуйтеся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носіями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можете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спробуйте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розумієте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перепитайте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B620F" w:rsidRPr="00EB620F" w:rsidRDefault="00DC630E" w:rsidP="00EB620F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Німці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дуже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практична </w:t>
      </w:r>
      <w:proofErr w:type="spellStart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нація</w:t>
      </w:r>
      <w:proofErr w:type="spellEnd"/>
      <w:r w:rsidRPr="00067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Тому в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цій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велика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багатозначників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тобто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мають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два – три і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більше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значень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Досить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взяти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будь-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німецько-український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словник,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переконатися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цьому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Наприклад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слово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der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Zug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дев’ять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значень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поїзд</w:t>
      </w:r>
      <w:proofErr w:type="spellEnd"/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рух</w:t>
      </w:r>
      <w:proofErr w:type="spellEnd"/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процесія</w:t>
      </w:r>
      <w:proofErr w:type="spellEnd"/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пташиний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ключ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протяг</w:t>
      </w:r>
      <w:proofErr w:type="spellEnd"/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ковток</w:t>
      </w:r>
      <w:proofErr w:type="spellEnd"/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риса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схильність</w:t>
      </w:r>
      <w:proofErr w:type="spellEnd"/>
      <w:r w:rsidR="004D2B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дуже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зручно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адже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замість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дев’яти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досить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вивчити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німецьке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EB620F" w:rsidRPr="002B0FBF" w:rsidRDefault="00DC630E" w:rsidP="00EB620F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Німецька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мова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належить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до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групи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германських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мов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а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українська</w:t>
      </w:r>
      <w:proofErr w:type="spellEnd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до </w:t>
      </w:r>
      <w:proofErr w:type="spellStart"/>
      <w:r w:rsidRPr="002B0F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слов’янських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Між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ними є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відмінностей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Але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обидві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вони належать до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індоєвропейської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мовної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сім’ї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Тому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певні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схожі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них є і 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граматиці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лексиці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І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українська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флективними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мовами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тобто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зв’язок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реченні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забезпечується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допомогою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флексій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закінчень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мовах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прикметник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стоїть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іменником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узгоджується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ним 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відмінку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Але будьте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того,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німецькій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яких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нема</w:t>
      </w:r>
      <w:proofErr w:type="gramEnd"/>
      <w:r w:rsidR="002B0FB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українській</w:t>
      </w:r>
      <w:proofErr w:type="spellEnd"/>
      <w:r w:rsidR="002B0FB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0FB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априклад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артикль,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відокремлювані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префікси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дієслів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певний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порядок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реченні</w:t>
      </w:r>
      <w:proofErr w:type="spellEnd"/>
      <w:r w:rsidRPr="00EB620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2B0FBF" w:rsidRPr="002B0FBF" w:rsidRDefault="002B0FBF" w:rsidP="002B0FBF">
      <w:pPr>
        <w:pStyle w:val="a8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sz w:val="16"/>
          <w:szCs w:val="16"/>
        </w:rPr>
      </w:pPr>
    </w:p>
    <w:p w:rsidR="002B0FBF" w:rsidRDefault="002B0FBF" w:rsidP="002B0FB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середньому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досягнення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початкового </w:t>
      </w:r>
      <w:proofErr w:type="spellStart"/>
      <w:proofErr w:type="gram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івня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нуля вам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потрібен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лише </w:t>
      </w:r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рік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не 10 – 11, як у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школі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Далі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пришвидшувати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займатися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інтенсивніше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варто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намагатися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поглинути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інформацію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сю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відразу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</w:t>
      </w:r>
    </w:p>
    <w:p w:rsidR="002B0FBF" w:rsidRDefault="0003511C" w:rsidP="002B0FB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 </w:t>
      </w:r>
      <w:proofErr w:type="spellStart"/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перевантажуйте</w:t>
      </w:r>
      <w:proofErr w:type="spellEnd"/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свій</w:t>
      </w:r>
      <w:proofErr w:type="spellEnd"/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мозок</w:t>
      </w:r>
      <w:proofErr w:type="spellEnd"/>
      <w:r w:rsidR="002B0FBF" w:rsidRPr="002B0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2B0FBF" w:rsidRPr="002B0FBF" w:rsidRDefault="002B0FBF" w:rsidP="002B0FB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Опанувати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середній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івень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можна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6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місяців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Мову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вдосконалювати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завжди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бо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неї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немає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кінцевої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межі.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кщо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приділяти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їй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уваги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все </w:t>
      </w:r>
      <w:proofErr w:type="spellStart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забувається</w:t>
      </w:r>
      <w:proofErr w:type="spellEnd"/>
      <w:r w:rsidRPr="002B0F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0FBF" w:rsidRPr="002B0FBF" w:rsidRDefault="002B0FBF" w:rsidP="002B0FB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03E69" w:rsidRPr="00FE0791" w:rsidRDefault="00503E69" w:rsidP="002B0FBF">
      <w:pPr>
        <w:spacing w:after="0"/>
        <w:jc w:val="both"/>
        <w:rPr>
          <w:rStyle w:val="a3"/>
          <w:rFonts w:ascii="Palatino Linotype" w:eastAsiaTheme="majorEastAsia" w:hAnsi="Palatino Linotype"/>
          <w:b w:val="0"/>
          <w:i/>
          <w:color w:val="800000"/>
          <w:sz w:val="40"/>
          <w:szCs w:val="40"/>
          <w:lang w:val="uk-UA"/>
        </w:rPr>
      </w:pPr>
      <w:r w:rsidRPr="00FE0791">
        <w:rPr>
          <w:rStyle w:val="a3"/>
          <w:rFonts w:ascii="Palatino Linotype" w:eastAsiaTheme="majorEastAsia" w:hAnsi="Palatino Linotype"/>
          <w:i/>
          <w:color w:val="800000"/>
          <w:sz w:val="40"/>
          <w:szCs w:val="40"/>
          <w:lang w:val="uk-UA"/>
        </w:rPr>
        <w:t>Зверніть увагу!</w:t>
      </w:r>
      <w:r w:rsidR="002B0FBF">
        <w:rPr>
          <w:rStyle w:val="a3"/>
          <w:rFonts w:ascii="Palatino Linotype" w:eastAsiaTheme="majorEastAsia" w:hAnsi="Palatino Linotype"/>
          <w:i/>
          <w:color w:val="800000"/>
          <w:sz w:val="40"/>
          <w:szCs w:val="40"/>
          <w:lang w:val="uk-UA"/>
        </w:rPr>
        <w:t xml:space="preserve"> </w:t>
      </w:r>
    </w:p>
    <w:p w:rsidR="00503E69" w:rsidRPr="00FE0791" w:rsidRDefault="00503E69" w:rsidP="00503E69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</w:pPr>
      <w:r w:rsidRPr="00FE0791"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>Підручники, розмовники</w:t>
      </w:r>
    </w:p>
    <w:p w:rsidR="00503E69" w:rsidRPr="00FE0791" w:rsidRDefault="00503E69" w:rsidP="00503E69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</w:pPr>
      <w:r w:rsidRPr="00FE0791"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 xml:space="preserve">та  словники </w:t>
      </w:r>
      <w:r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>німецької</w:t>
      </w:r>
      <w:r w:rsidRPr="00FE0791"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 xml:space="preserve"> мови</w:t>
      </w:r>
    </w:p>
    <w:p w:rsidR="00503E69" w:rsidRPr="00FE0791" w:rsidRDefault="00503E69" w:rsidP="00503E69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</w:pPr>
      <w:r w:rsidRPr="00FE0791"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 xml:space="preserve">із фондів  </w:t>
      </w:r>
      <w:r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>о</w:t>
      </w:r>
      <w:r w:rsidRPr="00FE0791"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>бласної бібліотеки</w:t>
      </w:r>
    </w:p>
    <w:p w:rsidR="00503E69" w:rsidRDefault="00503E69" w:rsidP="00503E69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</w:pPr>
      <w:r w:rsidRPr="00FE0791">
        <w:rPr>
          <w:rStyle w:val="a3"/>
          <w:rFonts w:ascii="Palatino Linotype" w:eastAsiaTheme="majorEastAsia" w:hAnsi="Palatino Linotype"/>
          <w:b/>
          <w:i/>
          <w:sz w:val="32"/>
          <w:szCs w:val="32"/>
          <w:lang w:val="uk-UA"/>
        </w:rPr>
        <w:t>для юнацтва імені Василя Симоненка</w:t>
      </w:r>
    </w:p>
    <w:p w:rsidR="00724427" w:rsidRPr="002E3F15" w:rsidRDefault="00724427" w:rsidP="00503E69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3"/>
          <w:rFonts w:ascii="Palatino Linotype" w:eastAsiaTheme="majorEastAsia" w:hAnsi="Palatino Linotype"/>
          <w:b/>
          <w:i/>
          <w:color w:val="FF0000"/>
          <w:sz w:val="32"/>
          <w:szCs w:val="32"/>
          <w:lang w:val="uk-UA"/>
        </w:rPr>
      </w:pPr>
    </w:p>
    <w:p w:rsidR="008040B9" w:rsidRPr="0008491C" w:rsidRDefault="008040B9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8491C">
        <w:rPr>
          <w:rFonts w:ascii="Times New Roman" w:hAnsi="Times New Roman" w:cs="Times New Roman"/>
          <w:b/>
          <w:sz w:val="32"/>
          <w:szCs w:val="32"/>
          <w:lang w:val="uk-UA"/>
        </w:rPr>
        <w:t>Немецкий</w:t>
      </w:r>
      <w:proofErr w:type="spellEnd"/>
      <w:r w:rsidRPr="0008491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улыбкой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Истории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одного неудачника =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Gerhard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Holtz-Baumert.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Alfons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Zitterbacke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Geschichten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tnies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Pechvogels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 пособи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е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подготовила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Наталья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Агеева. –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2-е узд.,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испр. – Москва :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Издательство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ВКН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, 2015. – 320 с. – (Метод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обучающего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чтения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Ильи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Франка). </w:t>
      </w:r>
    </w:p>
    <w:p w:rsidR="00724427" w:rsidRPr="0008491C" w:rsidRDefault="00724427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>Тухольский</w:t>
      </w:r>
      <w:proofErr w:type="spellEnd"/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 Учись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смеяться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не плача =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en-US"/>
        </w:rPr>
        <w:t>Tucholsky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8491C" w:rsidRPr="0008491C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Lerne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lachen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ohne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zu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weinen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 Курт Тухо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>льский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08491C" w:rsidRPr="0008491C">
        <w:rPr>
          <w:rFonts w:ascii="Times New Roman" w:hAnsi="Times New Roman" w:cs="Times New Roman"/>
          <w:sz w:val="32"/>
          <w:szCs w:val="32"/>
          <w:lang w:val="en-US"/>
        </w:rPr>
        <w:t>Kurt</w:t>
      </w:r>
      <w:r w:rsidR="0008491C" w:rsidRPr="000849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en-US"/>
        </w:rPr>
        <w:t>Tucholsky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</w:rPr>
        <w:t>;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адаптация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текста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комментарии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упражнения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словарь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Е. А. Нестеровой. – Москва : АСТ, 2014. – 126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с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 – (Легко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читаем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по-немецки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>). </w:t>
      </w:r>
    </w:p>
    <w:p w:rsidR="008040B9" w:rsidRPr="0008491C" w:rsidRDefault="008040B9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>Левицький В. В.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 Лексикологія німецької мови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посіб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/ В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.Левицький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; наук. ред. С.О. Кантемір. – Вінниця : Нова Книга, 2014. – 392 с.  </w:t>
      </w:r>
    </w:p>
    <w:p w:rsidR="008040B9" w:rsidRPr="0008491C" w:rsidRDefault="008040B9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>Хоменко</w:t>
      </w:r>
      <w:proofErr w:type="spellEnd"/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="00CC757B"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</w:t>
      </w:r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Нім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ецька мова :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практикум з перекладу для юристів: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навч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посіб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/ Л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  О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Хоменко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>, Н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 Антонюк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; за ред. канд. філолог. наук, доц.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Хоменко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Л.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О. – Вінниця : Нова Книга, 2013. – </w:t>
      </w:r>
      <w:r w:rsidR="00B8544A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434 с. </w:t>
      </w:r>
    </w:p>
    <w:p w:rsidR="008040B9" w:rsidRPr="0008491C" w:rsidRDefault="008040B9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491C">
        <w:rPr>
          <w:rFonts w:ascii="Times New Roman" w:hAnsi="Times New Roman" w:cs="Times New Roman"/>
          <w:b/>
          <w:sz w:val="32"/>
          <w:szCs w:val="32"/>
          <w:lang w:val="uk-UA"/>
        </w:rPr>
        <w:t>Граматика німецької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мови : 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теорем.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матеріал,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комунік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вправи і завдання для студентів :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навч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осіб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/ 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кол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авт.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Д.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А.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Євгененко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ін. – 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3-е в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ид.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виправл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та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доповн</w:t>
      </w:r>
      <w:proofErr w:type="spellEnd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 – Ві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нниця : Нова Книга, 2013. – 576 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4A69A2" w:rsidRPr="0008491C" w:rsidRDefault="004A69A2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>Віталіш</w:t>
      </w:r>
      <w:proofErr w:type="spellEnd"/>
      <w:r w:rsidRPr="000849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 П.</w:t>
      </w:r>
      <w:r w:rsidRPr="0008491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Лексикологія німецької мови як другої іноземної :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навч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посіб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>. /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 Л. П. Віт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>аліш ; Б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Максимчук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08491C" w:rsidRPr="0008491C">
        <w:rPr>
          <w:rFonts w:ascii="Times New Roman" w:hAnsi="Times New Roman" w:cs="Times New Roman"/>
          <w:sz w:val="32"/>
          <w:szCs w:val="32"/>
          <w:lang w:val="uk-UA"/>
        </w:rPr>
        <w:t>В. Т. 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>Сулим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 – Тернопіль : Навчальна </w:t>
      </w:r>
      <w:proofErr w:type="spellStart"/>
      <w:r w:rsidRPr="0008491C">
        <w:rPr>
          <w:rFonts w:ascii="Times New Roman" w:hAnsi="Times New Roman" w:cs="Times New Roman"/>
          <w:sz w:val="32"/>
          <w:szCs w:val="32"/>
          <w:lang w:val="uk-UA"/>
        </w:rPr>
        <w:t>книга-Богдан</w:t>
      </w:r>
      <w:proofErr w:type="spellEnd"/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, 2009. – 200 </w:t>
      </w:r>
      <w:r w:rsidR="002E3F15" w:rsidRPr="0008491C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8491C">
        <w:rPr>
          <w:rFonts w:ascii="Times New Roman" w:hAnsi="Times New Roman" w:cs="Times New Roman"/>
          <w:sz w:val="32"/>
          <w:szCs w:val="32"/>
          <w:lang w:val="uk-UA"/>
        </w:rPr>
        <w:t xml:space="preserve">.  </w:t>
      </w:r>
    </w:p>
    <w:p w:rsidR="002E3F15" w:rsidRPr="00DA51BF" w:rsidRDefault="002E3F15" w:rsidP="002E3F1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DA51BF">
        <w:rPr>
          <w:rFonts w:ascii="Times New Roman" w:hAnsi="Times New Roman"/>
          <w:b/>
          <w:bCs/>
          <w:sz w:val="32"/>
          <w:szCs w:val="32"/>
          <w:lang w:val="uk-UA"/>
        </w:rPr>
        <w:t>Бориско Н. Ф.</w:t>
      </w:r>
      <w:r w:rsidRPr="00DA51BF">
        <w:rPr>
          <w:rFonts w:ascii="Times New Roman" w:hAnsi="Times New Roman"/>
          <w:sz w:val="32"/>
          <w:szCs w:val="32"/>
          <w:lang w:val="uk-UA"/>
        </w:rPr>
        <w:t xml:space="preserve">  Бізнес</w:t>
      </w:r>
      <w:r w:rsidR="0008491C" w:rsidRPr="00DA51BF">
        <w:rPr>
          <w:rFonts w:ascii="Times New Roman" w:hAnsi="Times New Roman"/>
          <w:sz w:val="32"/>
          <w:szCs w:val="32"/>
          <w:lang w:val="uk-UA"/>
        </w:rPr>
        <w:t>-</w:t>
      </w:r>
      <w:r w:rsidRPr="00DA51BF">
        <w:rPr>
          <w:rFonts w:ascii="Times New Roman" w:hAnsi="Times New Roman"/>
          <w:sz w:val="32"/>
          <w:szCs w:val="32"/>
          <w:lang w:val="uk-UA"/>
        </w:rPr>
        <w:t>курс німецької мови /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 Н. Ф. Бориск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>о. –</w:t>
      </w:r>
      <w:r w:rsidR="0008491C" w:rsidRPr="00DA51BF">
        <w:rPr>
          <w:rFonts w:ascii="Times New Roman" w:hAnsi="Times New Roman"/>
          <w:sz w:val="32"/>
          <w:szCs w:val="32"/>
          <w:lang w:val="uk-UA"/>
        </w:rPr>
        <w:t xml:space="preserve">   </w:t>
      </w:r>
      <w:r w:rsidRPr="00DA51BF">
        <w:rPr>
          <w:rFonts w:ascii="Times New Roman" w:hAnsi="Times New Roman"/>
          <w:sz w:val="32"/>
          <w:szCs w:val="32"/>
          <w:lang w:val="uk-UA"/>
        </w:rPr>
        <w:t xml:space="preserve">5-е вид., стереот. – Київ : </w:t>
      </w:r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ВП </w:t>
      </w:r>
      <w:r w:rsidRPr="00DA51BF">
        <w:rPr>
          <w:rFonts w:ascii="Times New Roman" w:hAnsi="Times New Roman"/>
          <w:sz w:val="32"/>
          <w:szCs w:val="32"/>
          <w:lang w:val="uk-UA"/>
        </w:rPr>
        <w:t>Логос-М, 2007. – 352 с. </w:t>
      </w:r>
      <w:r w:rsidR="00DA51BF" w:rsidRPr="00DA51BF">
        <w:rPr>
          <w:rFonts w:ascii="Times New Roman" w:hAnsi="Times New Roman"/>
          <w:sz w:val="32"/>
          <w:szCs w:val="32"/>
          <w:lang w:val="uk-UA"/>
        </w:rPr>
        <w:t>(Вас чекає успіх!)</w:t>
      </w:r>
    </w:p>
    <w:p w:rsidR="002E3F15" w:rsidRPr="00DA51BF" w:rsidRDefault="002E3F15" w:rsidP="002E3F15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DA51BF">
        <w:rPr>
          <w:rFonts w:ascii="Times New Roman" w:hAnsi="Times New Roman"/>
          <w:b/>
          <w:bCs/>
          <w:sz w:val="32"/>
          <w:szCs w:val="32"/>
          <w:lang w:val="uk-UA"/>
        </w:rPr>
        <w:t>Драб</w:t>
      </w:r>
      <w:proofErr w:type="spellEnd"/>
      <w:r w:rsidRPr="00DA51BF">
        <w:rPr>
          <w:rFonts w:ascii="Times New Roman" w:hAnsi="Times New Roman"/>
          <w:b/>
          <w:bCs/>
          <w:sz w:val="32"/>
          <w:szCs w:val="32"/>
          <w:lang w:val="uk-UA"/>
        </w:rPr>
        <w:t xml:space="preserve"> Н. Л.</w:t>
      </w:r>
      <w:r w:rsidRPr="00DA51BF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Практична граматика німецької мови </w:t>
      </w:r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>=</w:t>
      </w:r>
      <w:r w:rsidRPr="00DA51BF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Deutsche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grammatik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mit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Losungen</w:t>
      </w:r>
      <w:proofErr w:type="spellEnd"/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 : </w:t>
      </w:r>
      <w:proofErr w:type="spellStart"/>
      <w:r w:rsidR="00DA51BF" w:rsidRPr="00DA51BF">
        <w:rPr>
          <w:rFonts w:ascii="Times New Roman" w:hAnsi="Times New Roman"/>
          <w:sz w:val="32"/>
          <w:szCs w:val="32"/>
          <w:lang w:val="uk-UA"/>
        </w:rPr>
        <w:t>посіб</w:t>
      </w:r>
      <w:proofErr w:type="spellEnd"/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. для студентів вищих </w:t>
      </w:r>
      <w:proofErr w:type="spellStart"/>
      <w:r w:rsidR="00DA51BF" w:rsidRPr="00DA51BF">
        <w:rPr>
          <w:rFonts w:ascii="Times New Roman" w:hAnsi="Times New Roman"/>
          <w:sz w:val="32"/>
          <w:szCs w:val="32"/>
          <w:lang w:val="uk-UA"/>
        </w:rPr>
        <w:t>навч</w:t>
      </w:r>
      <w:proofErr w:type="spellEnd"/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. </w:t>
      </w:r>
      <w:proofErr w:type="spellStart"/>
      <w:r w:rsidR="00DA51BF" w:rsidRPr="00DA51BF">
        <w:rPr>
          <w:rFonts w:ascii="Times New Roman" w:hAnsi="Times New Roman"/>
          <w:sz w:val="32"/>
          <w:szCs w:val="32"/>
          <w:lang w:val="uk-UA"/>
        </w:rPr>
        <w:t>закл</w:t>
      </w:r>
      <w:proofErr w:type="spellEnd"/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. та </w:t>
      </w:r>
      <w:proofErr w:type="spellStart"/>
      <w:r w:rsidR="00DA51BF" w:rsidRPr="00DA51BF">
        <w:rPr>
          <w:rFonts w:ascii="Times New Roman" w:hAnsi="Times New Roman"/>
          <w:sz w:val="32"/>
          <w:szCs w:val="32"/>
          <w:lang w:val="uk-UA"/>
        </w:rPr>
        <w:t>учн</w:t>
      </w:r>
      <w:proofErr w:type="spellEnd"/>
      <w:r w:rsidR="00DA51BF" w:rsidRPr="00DA51BF">
        <w:rPr>
          <w:rFonts w:ascii="Times New Roman" w:hAnsi="Times New Roman"/>
          <w:sz w:val="32"/>
          <w:szCs w:val="32"/>
          <w:lang w:val="uk-UA"/>
        </w:rPr>
        <w:t xml:space="preserve">. старших класів </w:t>
      </w:r>
      <w:proofErr w:type="spellStart"/>
      <w:r w:rsidR="00DA51BF" w:rsidRPr="00DA51BF">
        <w:rPr>
          <w:rFonts w:ascii="Times New Roman" w:hAnsi="Times New Roman"/>
          <w:sz w:val="32"/>
          <w:szCs w:val="32"/>
          <w:lang w:val="uk-UA"/>
        </w:rPr>
        <w:t>спеціаліз</w:t>
      </w:r>
      <w:proofErr w:type="spellEnd"/>
      <w:r w:rsidR="00DA51BF" w:rsidRPr="00DA51BF">
        <w:rPr>
          <w:rFonts w:ascii="Times New Roman" w:hAnsi="Times New Roman"/>
          <w:sz w:val="32"/>
          <w:szCs w:val="32"/>
          <w:lang w:val="uk-UA"/>
        </w:rPr>
        <w:t>. шк.</w:t>
      </w:r>
      <w:r w:rsidRPr="00DA51BF">
        <w:rPr>
          <w:rFonts w:ascii="Times New Roman" w:hAnsi="Times New Roman"/>
          <w:sz w:val="32"/>
          <w:szCs w:val="32"/>
          <w:lang w:val="uk-UA"/>
        </w:rPr>
        <w:t xml:space="preserve"> / Н. Л. 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Драб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,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С. О. Скрин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ька, С.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Стаброз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. –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Winnytsja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 :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Nowa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A51BF">
        <w:rPr>
          <w:rFonts w:ascii="Times New Roman" w:hAnsi="Times New Roman"/>
          <w:sz w:val="32"/>
          <w:szCs w:val="32"/>
          <w:lang w:val="uk-UA"/>
        </w:rPr>
        <w:t>Knyha</w:t>
      </w:r>
      <w:proofErr w:type="spellEnd"/>
      <w:r w:rsidRPr="00DA51BF">
        <w:rPr>
          <w:rFonts w:ascii="Times New Roman" w:hAnsi="Times New Roman"/>
          <w:sz w:val="32"/>
          <w:szCs w:val="32"/>
          <w:lang w:val="uk-UA"/>
        </w:rPr>
        <w:t>, 2007. – 280 с. </w:t>
      </w:r>
    </w:p>
    <w:p w:rsidR="004A69A2" w:rsidRPr="00DA51BF" w:rsidRDefault="004A69A2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51BF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Кучер З.</w:t>
      </w:r>
      <w:r w:rsidR="00DA51BF" w:rsidRPr="00DA51B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DA51B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І. </w:t>
      </w:r>
      <w:r w:rsidRPr="00DA51BF">
        <w:rPr>
          <w:rFonts w:ascii="Times New Roman" w:hAnsi="Times New Roman" w:cs="Times New Roman"/>
          <w:sz w:val="32"/>
          <w:szCs w:val="32"/>
          <w:lang w:val="uk-UA"/>
        </w:rPr>
        <w:t>Практика перекладу (німецька мова)</w:t>
      </w:r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 xml:space="preserve"> : [</w:t>
      </w:r>
      <w:proofErr w:type="spellStart"/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>посіб</w:t>
      </w:r>
      <w:proofErr w:type="spellEnd"/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>.]</w:t>
      </w:r>
      <w:r w:rsidRPr="00DA51BF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>З. І. Ку</w:t>
      </w:r>
      <w:proofErr w:type="spellEnd"/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 xml:space="preserve">чер, Т. В. </w:t>
      </w:r>
      <w:proofErr w:type="spellStart"/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>Редчиць</w:t>
      </w:r>
      <w:proofErr w:type="spellEnd"/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>, М.О. Орлова – Черкаси : ЧДТУ, 2007. – 256 </w:t>
      </w:r>
      <w:r w:rsidRPr="00DA51BF">
        <w:rPr>
          <w:rFonts w:ascii="Times New Roman" w:hAnsi="Times New Roman" w:cs="Times New Roman"/>
          <w:sz w:val="32"/>
          <w:szCs w:val="32"/>
          <w:lang w:val="uk-UA"/>
        </w:rPr>
        <w:t>с. </w:t>
      </w:r>
      <w:r w:rsidR="00DA51BF" w:rsidRPr="00DA51B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A69A2" w:rsidRDefault="004A69A2" w:rsidP="00AB518B">
      <w:pPr>
        <w:autoSpaceDE w:val="0"/>
        <w:autoSpaceDN w:val="0"/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*</w:t>
      </w:r>
      <w:r w:rsidR="009E7140" w:rsidRPr="002C1121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>*</w:t>
      </w:r>
      <w:r w:rsidR="009E7140" w:rsidRPr="002C1121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>*</w:t>
      </w:r>
    </w:p>
    <w:p w:rsidR="004A69A2" w:rsidRPr="00B937FA" w:rsidRDefault="004A69A2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937F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Бережна В. В. 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Німецько-український, українсько-німецький словник =Deutsch-Ukrainishes, Ukrasnisch-Deutsches </w:t>
      </w:r>
      <w:proofErr w:type="spellStart"/>
      <w:r w:rsidRPr="00B937FA">
        <w:rPr>
          <w:rFonts w:ascii="Times New Roman" w:hAnsi="Times New Roman" w:cs="Times New Roman"/>
          <w:sz w:val="32"/>
          <w:szCs w:val="32"/>
          <w:lang w:val="uk-UA"/>
        </w:rPr>
        <w:t>Worterbuch</w:t>
      </w:r>
      <w:proofErr w:type="spellEnd"/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B937FA">
        <w:rPr>
          <w:rFonts w:ascii="Times New Roman" w:hAnsi="Times New Roman" w:cs="Times New Roman"/>
          <w:sz w:val="32"/>
          <w:szCs w:val="32"/>
          <w:lang w:val="uk-UA"/>
        </w:rPr>
        <w:t> В. В. Бер</w:t>
      </w:r>
      <w:proofErr w:type="spellEnd"/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ежна, </w:t>
      </w:r>
      <w:proofErr w:type="spellStart"/>
      <w:r w:rsidRPr="00B937FA">
        <w:rPr>
          <w:rFonts w:ascii="Times New Roman" w:hAnsi="Times New Roman" w:cs="Times New Roman"/>
          <w:sz w:val="32"/>
          <w:szCs w:val="32"/>
          <w:lang w:val="uk-UA"/>
        </w:rPr>
        <w:t>І. М. Іщенко</w:t>
      </w:r>
      <w:proofErr w:type="spellEnd"/>
      <w:r w:rsidRPr="00B937FA">
        <w:rPr>
          <w:rFonts w:ascii="Times New Roman" w:hAnsi="Times New Roman" w:cs="Times New Roman"/>
          <w:sz w:val="32"/>
          <w:szCs w:val="32"/>
          <w:lang w:val="uk-UA"/>
        </w:rPr>
        <w:t>. – Харків : ТОРСІНГ ПЛЮС, 2014. – 768</w:t>
      </w:r>
      <w:r w:rsidR="00DA51BF" w:rsidRPr="00B937FA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4A69A2" w:rsidRPr="00B937FA" w:rsidRDefault="004A69A2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937FA">
        <w:rPr>
          <w:rFonts w:ascii="Times New Roman" w:hAnsi="Times New Roman" w:cs="Times New Roman"/>
          <w:b/>
          <w:sz w:val="32"/>
          <w:szCs w:val="32"/>
          <w:lang w:val="uk-UA"/>
        </w:rPr>
        <w:t>Німецька мова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 : українсько-німецький розмовник і </w:t>
      </w:r>
      <w:proofErr w:type="spellStart"/>
      <w:r w:rsidRPr="00B937FA">
        <w:rPr>
          <w:rFonts w:ascii="Times New Roman" w:hAnsi="Times New Roman" w:cs="Times New Roman"/>
          <w:sz w:val="32"/>
          <w:szCs w:val="32"/>
          <w:lang w:val="uk-UA"/>
        </w:rPr>
        <w:t>слов</w:t>
      </w:r>
      <w:proofErr w:type="spellEnd"/>
      <w:r w:rsidR="00B937FA" w:rsidRPr="00B937FA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> Харків : Фоліо, 2013. – 320 с.</w:t>
      </w:r>
      <w:r w:rsidR="00B937FA">
        <w:rPr>
          <w:rFonts w:ascii="Times New Roman" w:hAnsi="Times New Roman" w:cs="Times New Roman"/>
          <w:sz w:val="32"/>
          <w:szCs w:val="32"/>
          <w:lang w:val="uk-UA"/>
        </w:rPr>
        <w:t xml:space="preserve"> – (Учись даром!).</w:t>
      </w:r>
    </w:p>
    <w:p w:rsidR="004A69A2" w:rsidRPr="00B937FA" w:rsidRDefault="004A69A2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937FA">
        <w:rPr>
          <w:rFonts w:ascii="Times New Roman" w:hAnsi="Times New Roman" w:cs="Times New Roman"/>
          <w:b/>
          <w:sz w:val="32"/>
          <w:szCs w:val="32"/>
          <w:lang w:val="uk-UA"/>
        </w:rPr>
        <w:t>Німецько-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український словник. Українсько-німецький словник : 250000+220000: два в одному томі: 470000 од. пер. / під </w:t>
      </w:r>
      <w:proofErr w:type="spellStart"/>
      <w:r w:rsidRPr="00B937FA">
        <w:rPr>
          <w:rFonts w:ascii="Times New Roman" w:hAnsi="Times New Roman" w:cs="Times New Roman"/>
          <w:sz w:val="32"/>
          <w:szCs w:val="32"/>
          <w:lang w:val="uk-UA"/>
        </w:rPr>
        <w:t>заг</w:t>
      </w:r>
      <w:proofErr w:type="spellEnd"/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. ред. </w:t>
      </w:r>
      <w:proofErr w:type="spellStart"/>
      <w:r w:rsidRPr="00B937FA">
        <w:rPr>
          <w:rFonts w:ascii="Times New Roman" w:hAnsi="Times New Roman" w:cs="Times New Roman"/>
          <w:sz w:val="32"/>
          <w:szCs w:val="32"/>
          <w:lang w:val="uk-UA"/>
        </w:rPr>
        <w:t>Вячеслава</w:t>
      </w:r>
      <w:proofErr w:type="spellEnd"/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 Бусела. – К</w:t>
      </w:r>
      <w:r w:rsidR="00B937FA" w:rsidRPr="00B937FA">
        <w:rPr>
          <w:rFonts w:ascii="Times New Roman" w:hAnsi="Times New Roman" w:cs="Times New Roman"/>
          <w:sz w:val="32"/>
          <w:szCs w:val="32"/>
          <w:lang w:val="uk-UA"/>
        </w:rPr>
        <w:t>иїв;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 Ірпінь : Перун, 2012. – 1584</w:t>
      </w:r>
      <w:r w:rsidR="00B937FA"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937FA">
        <w:rPr>
          <w:rFonts w:ascii="Times New Roman" w:hAnsi="Times New Roman" w:cs="Times New Roman"/>
          <w:sz w:val="32"/>
          <w:szCs w:val="32"/>
          <w:lang w:val="uk-UA"/>
        </w:rPr>
        <w:t xml:space="preserve">с.  </w:t>
      </w:r>
    </w:p>
    <w:p w:rsidR="009E7140" w:rsidRPr="00F952E0" w:rsidRDefault="009E7140" w:rsidP="009E7140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937FA">
        <w:rPr>
          <w:rFonts w:ascii="Times New Roman" w:hAnsi="Times New Roman"/>
          <w:b/>
          <w:sz w:val="32"/>
          <w:szCs w:val="32"/>
          <w:lang w:val="uk-UA"/>
        </w:rPr>
        <w:t>Німецько-український</w:t>
      </w:r>
      <w:r w:rsidRPr="00B937FA">
        <w:rPr>
          <w:rFonts w:ascii="Times New Roman" w:hAnsi="Times New Roman"/>
          <w:sz w:val="32"/>
          <w:szCs w:val="32"/>
          <w:lang w:val="uk-UA"/>
        </w:rPr>
        <w:t xml:space="preserve"> словник гуманітарних наук = Deutsch-Ukrainishes </w:t>
      </w:r>
      <w:proofErr w:type="spellStart"/>
      <w:r w:rsidRPr="00B937FA">
        <w:rPr>
          <w:rFonts w:ascii="Times New Roman" w:hAnsi="Times New Roman"/>
          <w:sz w:val="32"/>
          <w:szCs w:val="32"/>
          <w:lang w:val="uk-UA"/>
        </w:rPr>
        <w:t>Worterbuch</w:t>
      </w:r>
      <w:proofErr w:type="spellEnd"/>
      <w:r w:rsidRPr="00B937FA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B937FA">
        <w:rPr>
          <w:rFonts w:ascii="Times New Roman" w:hAnsi="Times New Roman"/>
          <w:sz w:val="32"/>
          <w:szCs w:val="32"/>
          <w:lang w:val="uk-UA"/>
        </w:rPr>
        <w:t>der</w:t>
      </w:r>
      <w:proofErr w:type="spellEnd"/>
      <w:r w:rsidRPr="00B937FA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B937FA">
        <w:rPr>
          <w:rFonts w:ascii="Times New Roman" w:hAnsi="Times New Roman"/>
          <w:sz w:val="32"/>
          <w:szCs w:val="32"/>
          <w:lang w:val="uk-UA"/>
        </w:rPr>
        <w:t>geisteswisstnschaften</w:t>
      </w:r>
      <w:proofErr w:type="spellEnd"/>
      <w:r w:rsidRPr="00B937FA">
        <w:rPr>
          <w:rFonts w:ascii="Times New Roman" w:hAnsi="Times New Roman"/>
          <w:sz w:val="32"/>
          <w:szCs w:val="32"/>
          <w:lang w:val="uk-UA"/>
        </w:rPr>
        <w:t xml:space="preserve"> / за ред. </w:t>
      </w:r>
      <w:proofErr w:type="spellStart"/>
      <w:r w:rsidRPr="00F952E0">
        <w:rPr>
          <w:rFonts w:ascii="Times New Roman" w:hAnsi="Times New Roman"/>
          <w:sz w:val="32"/>
          <w:szCs w:val="32"/>
          <w:lang w:val="uk-UA"/>
        </w:rPr>
        <w:t>В</w:t>
      </w:r>
      <w:r w:rsidR="00B937FA" w:rsidRPr="00F952E0">
        <w:rPr>
          <w:rFonts w:ascii="Times New Roman" w:hAnsi="Times New Roman"/>
          <w:sz w:val="32"/>
          <w:szCs w:val="32"/>
          <w:lang w:val="uk-UA"/>
        </w:rPr>
        <w:t>ахтан</w:t>
      </w:r>
      <w:r w:rsidR="00B937FA" w:rsidRPr="00F952E0">
        <w:rPr>
          <w:rFonts w:ascii="Times New Roman" w:hAnsi="Times New Roman" w:cs="Times New Roman"/>
          <w:sz w:val="32"/>
          <w:szCs w:val="32"/>
          <w:lang w:val="uk-UA"/>
        </w:rPr>
        <w:t>ґ</w:t>
      </w:r>
      <w:r w:rsidR="00B937FA" w:rsidRPr="00F952E0">
        <w:rPr>
          <w:rFonts w:ascii="Times New Roman" w:hAnsi="Times New Roman"/>
          <w:sz w:val="32"/>
          <w:szCs w:val="32"/>
          <w:lang w:val="uk-UA"/>
        </w:rPr>
        <w:t>а</w:t>
      </w:r>
      <w:r w:rsidRPr="00F952E0">
        <w:rPr>
          <w:rFonts w:ascii="Times New Roman" w:hAnsi="Times New Roman"/>
          <w:sz w:val="32"/>
          <w:szCs w:val="32"/>
          <w:lang w:val="uk-UA"/>
        </w:rPr>
        <w:t> Кеб</w:t>
      </w:r>
      <w:proofErr w:type="spellEnd"/>
      <w:r w:rsidRPr="00F952E0">
        <w:rPr>
          <w:rFonts w:ascii="Times New Roman" w:hAnsi="Times New Roman"/>
          <w:sz w:val="32"/>
          <w:szCs w:val="32"/>
          <w:lang w:val="uk-UA"/>
        </w:rPr>
        <w:t>уладзе. – Київ : Дух і Літера, 2009. </w:t>
      </w:r>
      <w:r w:rsidR="00B937FA" w:rsidRPr="00F952E0">
        <w:rPr>
          <w:rFonts w:ascii="Times New Roman" w:hAnsi="Times New Roman"/>
          <w:sz w:val="32"/>
          <w:szCs w:val="32"/>
          <w:lang w:val="uk-UA"/>
        </w:rPr>
        <w:t xml:space="preserve"> – 156 с.</w:t>
      </w:r>
    </w:p>
    <w:p w:rsidR="004A69A2" w:rsidRPr="00F952E0" w:rsidRDefault="004A69A2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952E0">
        <w:rPr>
          <w:rFonts w:ascii="Times New Roman" w:hAnsi="Times New Roman" w:cs="Times New Roman"/>
          <w:b/>
          <w:bCs/>
          <w:sz w:val="32"/>
          <w:szCs w:val="32"/>
          <w:lang w:val="uk-UA"/>
        </w:rPr>
        <w:t>Хіменко</w:t>
      </w:r>
      <w:proofErr w:type="spellEnd"/>
      <w:r w:rsidRPr="00F952E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 В.</w:t>
      </w:r>
      <w:r w:rsidRPr="00F952E0">
        <w:rPr>
          <w:rFonts w:ascii="Times New Roman" w:hAnsi="Times New Roman" w:cs="Times New Roman"/>
          <w:sz w:val="32"/>
          <w:szCs w:val="32"/>
          <w:lang w:val="uk-UA"/>
        </w:rPr>
        <w:t xml:space="preserve">  Німецька мова : довід</w:t>
      </w:r>
      <w:r w:rsidR="00F952E0" w:rsidRPr="00F952E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F952E0">
        <w:rPr>
          <w:rFonts w:ascii="Times New Roman" w:hAnsi="Times New Roman" w:cs="Times New Roman"/>
          <w:sz w:val="32"/>
          <w:szCs w:val="32"/>
          <w:lang w:val="uk-UA"/>
        </w:rPr>
        <w:t xml:space="preserve"> школяра і студента /</w:t>
      </w:r>
      <w:proofErr w:type="spellStart"/>
      <w:r w:rsidRPr="00F952E0">
        <w:rPr>
          <w:rFonts w:ascii="Times New Roman" w:hAnsi="Times New Roman" w:cs="Times New Roman"/>
          <w:sz w:val="32"/>
          <w:szCs w:val="32"/>
          <w:lang w:val="uk-UA"/>
        </w:rPr>
        <w:t> Г. В. Хім</w:t>
      </w:r>
      <w:proofErr w:type="spellEnd"/>
      <w:r w:rsidRPr="00F952E0">
        <w:rPr>
          <w:rFonts w:ascii="Times New Roman" w:hAnsi="Times New Roman" w:cs="Times New Roman"/>
          <w:sz w:val="32"/>
          <w:szCs w:val="32"/>
          <w:lang w:val="uk-UA"/>
        </w:rPr>
        <w:t xml:space="preserve">енко, </w:t>
      </w:r>
      <w:proofErr w:type="spellStart"/>
      <w:r w:rsidRPr="00F952E0">
        <w:rPr>
          <w:rFonts w:ascii="Times New Roman" w:hAnsi="Times New Roman" w:cs="Times New Roman"/>
          <w:sz w:val="32"/>
          <w:szCs w:val="32"/>
          <w:lang w:val="uk-UA"/>
        </w:rPr>
        <w:t>О. Є. Лобода</w:t>
      </w:r>
      <w:proofErr w:type="spellEnd"/>
      <w:r w:rsidRPr="00F952E0">
        <w:rPr>
          <w:rFonts w:ascii="Times New Roman" w:hAnsi="Times New Roman" w:cs="Times New Roman"/>
          <w:sz w:val="32"/>
          <w:szCs w:val="32"/>
          <w:lang w:val="uk-UA"/>
        </w:rPr>
        <w:t>. – Донецьк : БАО, 2009. – 352 с. </w:t>
      </w:r>
    </w:p>
    <w:p w:rsidR="004A69A2" w:rsidRPr="00851236" w:rsidRDefault="00851236" w:rsidP="004A69A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21D38">
        <w:rPr>
          <w:rFonts w:ascii="Times New Roman" w:hAnsi="Times New Roman" w:cs="Times New Roman"/>
          <w:b/>
          <w:sz w:val="32"/>
          <w:szCs w:val="32"/>
          <w:lang w:val="en-US"/>
        </w:rPr>
        <w:t>Corbeil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51236">
        <w:rPr>
          <w:rFonts w:ascii="Times New Roman" w:hAnsi="Times New Roman" w:cs="Times New Roman"/>
          <w:sz w:val="32"/>
          <w:szCs w:val="32"/>
          <w:lang w:val="en-US"/>
        </w:rPr>
        <w:t>Jean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851236">
        <w:rPr>
          <w:rFonts w:ascii="Times New Roman" w:hAnsi="Times New Roman" w:cs="Times New Roman"/>
          <w:sz w:val="32"/>
          <w:szCs w:val="32"/>
          <w:lang w:val="en-US"/>
        </w:rPr>
        <w:t>Claude</w:t>
      </w:r>
      <w:proofErr w:type="gramStart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, 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en-US"/>
        </w:rPr>
        <w:t>Archambault</w:t>
      </w:r>
      <w:proofErr w:type="spellEnd"/>
      <w:proofErr w:type="gram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uk-UA"/>
        </w:rPr>
        <w:t>Ariane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uk-UA"/>
        </w:rPr>
        <w:t>Mein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uk-UA"/>
        </w:rPr>
        <w:t>Erste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uk-UA"/>
        </w:rPr>
        <w:t>Visuell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uk-UA"/>
        </w:rPr>
        <w:t>Wörterbuch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851236">
        <w:rPr>
          <w:rFonts w:ascii="Times New Roman" w:hAnsi="Times New Roman" w:cs="Times New Roman"/>
          <w:sz w:val="32"/>
          <w:szCs w:val="32"/>
          <w:lang w:val="en-US"/>
        </w:rPr>
        <w:t>DEUTSCH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851236">
        <w:rPr>
          <w:rFonts w:ascii="Times New Roman" w:hAnsi="Times New Roman" w:cs="Times New Roman"/>
          <w:sz w:val="32"/>
          <w:szCs w:val="32"/>
          <w:lang w:val="en-US"/>
        </w:rPr>
        <w:t>UKRAINISCH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 = </w:t>
      </w:r>
      <w:r w:rsidR="004A69A2" w:rsidRPr="00851236">
        <w:rPr>
          <w:rFonts w:ascii="Times New Roman" w:hAnsi="Times New Roman" w:cs="Times New Roman"/>
          <w:sz w:val="32"/>
          <w:szCs w:val="32"/>
          <w:lang w:val="uk-UA"/>
        </w:rPr>
        <w:t>Мій перший візуальний словник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69A2" w:rsidRPr="00851236">
        <w:rPr>
          <w:rFonts w:ascii="Times New Roman" w:hAnsi="Times New Roman" w:cs="Times New Roman"/>
          <w:sz w:val="32"/>
          <w:szCs w:val="32"/>
          <w:lang w:val="uk-UA"/>
        </w:rPr>
        <w:t>/ 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Jean-Claude </w:t>
      </w:r>
      <w:proofErr w:type="spellStart"/>
      <w:r w:rsidR="004A69A2" w:rsidRPr="00851236">
        <w:rPr>
          <w:rFonts w:ascii="Times New Roman" w:hAnsi="Times New Roman" w:cs="Times New Roman"/>
          <w:sz w:val="32"/>
          <w:szCs w:val="32"/>
          <w:lang w:val="uk-UA"/>
        </w:rPr>
        <w:t>Corbeil</w:t>
      </w:r>
      <w:proofErr w:type="spellEnd"/>
      <w:r w:rsidR="004A69A2"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851236">
        <w:rPr>
          <w:rFonts w:ascii="Times New Roman" w:hAnsi="Times New Roman" w:cs="Times New Roman"/>
          <w:sz w:val="32"/>
          <w:szCs w:val="32"/>
          <w:lang w:val="uk-UA"/>
        </w:rPr>
        <w:t>Ariane</w:t>
      </w:r>
      <w:proofErr w:type="spellEnd"/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69A2" w:rsidRPr="00851236">
        <w:rPr>
          <w:rFonts w:ascii="Times New Roman" w:hAnsi="Times New Roman" w:cs="Times New Roman"/>
          <w:sz w:val="32"/>
          <w:szCs w:val="32"/>
          <w:lang w:val="uk-UA"/>
        </w:rPr>
        <w:t>Archambault. – Київ : Перун, 2007. – 80 с.</w:t>
      </w:r>
      <w:r w:rsidRPr="008512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: іл.</w:t>
      </w:r>
    </w:p>
    <w:p w:rsidR="00AB518B" w:rsidRPr="002B0FBF" w:rsidRDefault="00AB518B" w:rsidP="007535E2">
      <w:pPr>
        <w:autoSpaceDE w:val="0"/>
        <w:autoSpaceDN w:val="0"/>
        <w:spacing w:after="0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uk-UA"/>
        </w:rPr>
      </w:pPr>
      <w:r w:rsidRPr="002B0FBF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Вивчай німецьку мову </w:t>
      </w:r>
      <w:r w:rsidRPr="002B0FBF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2B0FB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online</w:t>
      </w:r>
      <w:proofErr w:type="spellEnd"/>
    </w:p>
    <w:p w:rsidR="00D46FC3" w:rsidRPr="00982E13" w:rsidRDefault="00D46FC3" w:rsidP="00D46FC3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982E1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Сайти</w:t>
      </w:r>
    </w:p>
    <w:p w:rsidR="00D46FC3" w:rsidRPr="002B0FBF" w:rsidRDefault="00D46FC3" w:rsidP="006A5B1A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sz w:val="32"/>
          <w:szCs w:val="32"/>
        </w:rPr>
      </w:pPr>
      <w:r w:rsidRPr="00D46FC3">
        <w:rPr>
          <w:sz w:val="32"/>
          <w:szCs w:val="32"/>
          <w:lang w:val="uk-UA"/>
        </w:rPr>
        <w:t xml:space="preserve">    Як швидко </w:t>
      </w:r>
      <w:r w:rsidRPr="00D46FC3">
        <w:rPr>
          <w:b w:val="0"/>
          <w:sz w:val="32"/>
          <w:szCs w:val="32"/>
          <w:lang w:val="uk-UA"/>
        </w:rPr>
        <w:t>вивчити німецьку мову?</w:t>
      </w:r>
      <w:r w:rsidRPr="00D46FC3">
        <w:rPr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 xml:space="preserve">[Електронний ресурс] / сайт </w:t>
      </w:r>
      <w:r>
        <w:rPr>
          <w:b w:val="0"/>
          <w:sz w:val="32"/>
          <w:szCs w:val="32"/>
          <w:lang w:val="uk-UA"/>
        </w:rPr>
        <w:t xml:space="preserve">  </w:t>
      </w:r>
      <w:r w:rsidR="00252AC7">
        <w:rPr>
          <w:b w:val="0"/>
          <w:sz w:val="32"/>
          <w:szCs w:val="32"/>
        </w:rPr>
        <w:t>«</w:t>
      </w:r>
      <w:proofErr w:type="spellStart"/>
      <w:r w:rsidR="00252AC7">
        <w:rPr>
          <w:b w:val="0"/>
          <w:sz w:val="32"/>
          <w:szCs w:val="32"/>
          <w:lang w:val="uk-UA"/>
        </w:rPr>
        <w:t>buki.com.ua</w:t>
      </w:r>
      <w:proofErr w:type="spellEnd"/>
      <w:r w:rsidR="00252AC7">
        <w:rPr>
          <w:b w:val="0"/>
          <w:sz w:val="32"/>
          <w:szCs w:val="32"/>
          <w:lang w:val="uk-UA"/>
        </w:rPr>
        <w:t>»</w:t>
      </w:r>
      <w:r w:rsidRPr="00D46FC3">
        <w:rPr>
          <w:b w:val="0"/>
          <w:sz w:val="32"/>
          <w:szCs w:val="32"/>
          <w:lang w:val="uk-UA"/>
        </w:rPr>
        <w:t>. –</w:t>
      </w:r>
      <w:r w:rsidRPr="00D46FC3">
        <w:rPr>
          <w:rStyle w:val="copyright"/>
          <w:b w:val="0"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>Текст. дані. –</w:t>
      </w:r>
      <w:r w:rsidRPr="00D46FC3">
        <w:rPr>
          <w:rStyle w:val="a3"/>
          <w:b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 xml:space="preserve">Режим доступу:    </w:t>
      </w:r>
      <w:hyperlink r:id="rId40" w:history="1">
        <w:r w:rsidRPr="00D648EA">
          <w:rPr>
            <w:rStyle w:val="a5"/>
            <w:b w:val="0"/>
            <w:sz w:val="32"/>
            <w:szCs w:val="32"/>
            <w:lang w:val="uk-UA"/>
          </w:rPr>
          <w:t>https://buki.com.ua/news/yak-shvydko-vyvchyty-nimetsku-movu/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>(дата звернення: 1</w:t>
      </w:r>
      <w:r w:rsidR="002B0FBF">
        <w:rPr>
          <w:b w:val="0"/>
          <w:sz w:val="32"/>
          <w:szCs w:val="32"/>
          <w:lang w:val="uk-UA"/>
        </w:rPr>
        <w:t>2</w:t>
      </w:r>
      <w:r w:rsidRPr="00D46FC3">
        <w:rPr>
          <w:b w:val="0"/>
          <w:sz w:val="32"/>
          <w:szCs w:val="32"/>
          <w:lang w:val="uk-UA"/>
        </w:rPr>
        <w:t>.</w:t>
      </w:r>
      <w:r w:rsidR="002B0FBF">
        <w:rPr>
          <w:b w:val="0"/>
          <w:sz w:val="32"/>
          <w:szCs w:val="32"/>
          <w:lang w:val="uk-UA"/>
        </w:rPr>
        <w:t>09</w:t>
      </w:r>
      <w:r w:rsidRPr="00D46FC3">
        <w:rPr>
          <w:b w:val="0"/>
          <w:sz w:val="32"/>
          <w:szCs w:val="32"/>
          <w:lang w:val="uk-UA"/>
        </w:rPr>
        <w:t>. 201</w:t>
      </w:r>
      <w:r w:rsidR="002B0FBF">
        <w:rPr>
          <w:b w:val="0"/>
          <w:sz w:val="32"/>
          <w:szCs w:val="32"/>
          <w:lang w:val="uk-UA"/>
        </w:rPr>
        <w:t>7</w:t>
      </w:r>
      <w:r w:rsidRPr="00D46FC3">
        <w:rPr>
          <w:b w:val="0"/>
          <w:sz w:val="32"/>
          <w:szCs w:val="32"/>
          <w:lang w:val="uk-UA"/>
        </w:rPr>
        <w:t xml:space="preserve">). </w:t>
      </w:r>
      <w:r w:rsidRPr="00D46FC3">
        <w:rPr>
          <w:rStyle w:val="a3"/>
          <w:b/>
          <w:sz w:val="32"/>
          <w:szCs w:val="32"/>
          <w:lang w:val="uk-UA"/>
        </w:rPr>
        <w:t>–</w:t>
      </w:r>
      <w:r w:rsidRPr="00D46FC3">
        <w:rPr>
          <w:rStyle w:val="a3"/>
          <w:sz w:val="32"/>
          <w:szCs w:val="32"/>
          <w:lang w:val="uk-UA"/>
        </w:rPr>
        <w:t xml:space="preserve"> Назва з екрана.</w:t>
      </w:r>
    </w:p>
    <w:p w:rsidR="006A5B1A" w:rsidRPr="002C1121" w:rsidRDefault="006A5B1A" w:rsidP="006A5B1A">
      <w:pPr>
        <w:pStyle w:val="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3"/>
          <w:sz w:val="32"/>
          <w:szCs w:val="32"/>
        </w:rPr>
      </w:pPr>
      <w:proofErr w:type="spellStart"/>
      <w:r w:rsidRPr="006A5B1A">
        <w:rPr>
          <w:sz w:val="32"/>
          <w:szCs w:val="32"/>
        </w:rPr>
        <w:t>Секрети</w:t>
      </w:r>
      <w:proofErr w:type="spellEnd"/>
      <w:r w:rsidRPr="006A5B1A">
        <w:rPr>
          <w:b w:val="0"/>
          <w:sz w:val="32"/>
          <w:szCs w:val="32"/>
        </w:rPr>
        <w:t xml:space="preserve"> </w:t>
      </w:r>
      <w:proofErr w:type="spellStart"/>
      <w:r w:rsidRPr="006A5B1A">
        <w:rPr>
          <w:b w:val="0"/>
          <w:sz w:val="32"/>
          <w:szCs w:val="32"/>
        </w:rPr>
        <w:t>поліглоті</w:t>
      </w:r>
      <w:proofErr w:type="gramStart"/>
      <w:r w:rsidRPr="006A5B1A">
        <w:rPr>
          <w:b w:val="0"/>
          <w:sz w:val="32"/>
          <w:szCs w:val="32"/>
        </w:rPr>
        <w:t>в</w:t>
      </w:r>
      <w:proofErr w:type="spellEnd"/>
      <w:proofErr w:type="gramEnd"/>
      <w:r w:rsidRPr="006A5B1A">
        <w:rPr>
          <w:b w:val="0"/>
          <w:sz w:val="32"/>
          <w:szCs w:val="32"/>
        </w:rPr>
        <w:t xml:space="preserve">: </w:t>
      </w:r>
      <w:proofErr w:type="gramStart"/>
      <w:r w:rsidRPr="006A5B1A">
        <w:rPr>
          <w:b w:val="0"/>
          <w:sz w:val="32"/>
          <w:szCs w:val="32"/>
        </w:rPr>
        <w:t>як</w:t>
      </w:r>
      <w:proofErr w:type="gramEnd"/>
      <w:r w:rsidRPr="006A5B1A">
        <w:rPr>
          <w:b w:val="0"/>
          <w:sz w:val="32"/>
          <w:szCs w:val="32"/>
        </w:rPr>
        <w:t xml:space="preserve"> </w:t>
      </w:r>
      <w:proofErr w:type="spellStart"/>
      <w:r w:rsidRPr="006A5B1A">
        <w:rPr>
          <w:b w:val="0"/>
          <w:sz w:val="32"/>
          <w:szCs w:val="32"/>
        </w:rPr>
        <w:t>заговорити</w:t>
      </w:r>
      <w:proofErr w:type="spellEnd"/>
      <w:r w:rsidRPr="006A5B1A">
        <w:rPr>
          <w:b w:val="0"/>
          <w:sz w:val="32"/>
          <w:szCs w:val="32"/>
        </w:rPr>
        <w:t xml:space="preserve"> </w:t>
      </w:r>
      <w:proofErr w:type="spellStart"/>
      <w:r w:rsidRPr="006A5B1A">
        <w:rPr>
          <w:b w:val="0"/>
          <w:sz w:val="32"/>
          <w:szCs w:val="32"/>
        </w:rPr>
        <w:t>німецькою</w:t>
      </w:r>
      <w:proofErr w:type="spellEnd"/>
      <w:r w:rsidRPr="006A5B1A">
        <w:rPr>
          <w:b w:val="0"/>
          <w:sz w:val="32"/>
          <w:szCs w:val="32"/>
        </w:rPr>
        <w:t xml:space="preserve"> за максимально короткий </w:t>
      </w:r>
      <w:proofErr w:type="spellStart"/>
      <w:r w:rsidRPr="006A5B1A">
        <w:rPr>
          <w:b w:val="0"/>
          <w:sz w:val="32"/>
          <w:szCs w:val="32"/>
        </w:rPr>
        <w:t>термін</w:t>
      </w:r>
      <w:proofErr w:type="spellEnd"/>
      <w:r w:rsidRPr="006A5B1A">
        <w:rPr>
          <w:b w:val="0"/>
          <w:sz w:val="32"/>
          <w:szCs w:val="32"/>
        </w:rPr>
        <w:t xml:space="preserve"> </w:t>
      </w:r>
      <w:r w:rsidRPr="00D46FC3">
        <w:rPr>
          <w:b w:val="0"/>
          <w:sz w:val="32"/>
          <w:szCs w:val="32"/>
          <w:lang w:val="uk-UA"/>
        </w:rPr>
        <w:t xml:space="preserve">[Електронний ресурс] / сайт </w:t>
      </w:r>
      <w:r>
        <w:rPr>
          <w:b w:val="0"/>
          <w:sz w:val="32"/>
          <w:szCs w:val="32"/>
          <w:lang w:val="uk-UA"/>
        </w:rPr>
        <w:t xml:space="preserve">  </w:t>
      </w:r>
      <w:r w:rsidR="00252AC7">
        <w:rPr>
          <w:b w:val="0"/>
          <w:sz w:val="32"/>
          <w:szCs w:val="32"/>
          <w:lang w:val="uk-UA"/>
        </w:rPr>
        <w:t>«</w:t>
      </w:r>
      <w:r>
        <w:rPr>
          <w:b w:val="0"/>
          <w:sz w:val="32"/>
          <w:szCs w:val="32"/>
          <w:lang w:val="en-US"/>
        </w:rPr>
        <w:t>S</w:t>
      </w:r>
      <w:proofErr w:type="spellStart"/>
      <w:r w:rsidRPr="006A5B1A">
        <w:rPr>
          <w:b w:val="0"/>
          <w:sz w:val="32"/>
          <w:szCs w:val="32"/>
          <w:lang w:val="uk-UA"/>
        </w:rPr>
        <w:t>vitua</w:t>
      </w:r>
      <w:proofErr w:type="spellEnd"/>
      <w:r w:rsidR="00252AC7">
        <w:rPr>
          <w:b w:val="0"/>
          <w:sz w:val="32"/>
          <w:szCs w:val="32"/>
          <w:lang w:val="uk-UA"/>
        </w:rPr>
        <w:t>»</w:t>
      </w:r>
      <w:r w:rsidRPr="00D46FC3">
        <w:rPr>
          <w:b w:val="0"/>
          <w:sz w:val="32"/>
          <w:szCs w:val="32"/>
          <w:lang w:val="uk-UA"/>
        </w:rPr>
        <w:t>. –</w:t>
      </w:r>
      <w:r w:rsidRPr="00D46FC3">
        <w:rPr>
          <w:rStyle w:val="copyright"/>
          <w:b w:val="0"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>Текст. дані. –</w:t>
      </w:r>
      <w:r w:rsidRPr="00D46FC3">
        <w:rPr>
          <w:rStyle w:val="a3"/>
          <w:b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 xml:space="preserve">Режим доступу:  </w:t>
      </w:r>
      <w:hyperlink r:id="rId41" w:history="1">
        <w:r w:rsidRPr="00D648EA">
          <w:rPr>
            <w:rStyle w:val="a5"/>
            <w:b w:val="0"/>
            <w:sz w:val="32"/>
            <w:szCs w:val="32"/>
            <w:lang w:val="uk-UA"/>
          </w:rPr>
          <w:t>http://svitua.com.ua/article/201609/789-sekrety-poliglotiv-zagovoryty-nimeckoyu-maksymalno</w:t>
        </w:r>
      </w:hyperlink>
      <w:r w:rsidRPr="006A5B1A">
        <w:rPr>
          <w:b w:val="0"/>
          <w:sz w:val="32"/>
          <w:szCs w:val="32"/>
        </w:rPr>
        <w:t xml:space="preserve"> </w:t>
      </w:r>
      <w:r w:rsidRPr="006A5B1A">
        <w:rPr>
          <w:b w:val="0"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>(дата звернення:</w:t>
      </w:r>
      <w:r w:rsidR="002B0FBF" w:rsidRPr="002B0FBF">
        <w:rPr>
          <w:b w:val="0"/>
          <w:sz w:val="32"/>
          <w:szCs w:val="32"/>
          <w:lang w:val="uk-UA"/>
        </w:rPr>
        <w:t xml:space="preserve"> </w:t>
      </w:r>
      <w:r w:rsidR="002B0FBF" w:rsidRPr="00D46FC3">
        <w:rPr>
          <w:b w:val="0"/>
          <w:sz w:val="32"/>
          <w:szCs w:val="32"/>
          <w:lang w:val="uk-UA"/>
        </w:rPr>
        <w:t>1</w:t>
      </w:r>
      <w:r w:rsidR="002B0FBF">
        <w:rPr>
          <w:b w:val="0"/>
          <w:sz w:val="32"/>
          <w:szCs w:val="32"/>
          <w:lang w:val="uk-UA"/>
        </w:rPr>
        <w:t>2</w:t>
      </w:r>
      <w:r w:rsidR="002B0FBF" w:rsidRPr="00D46FC3">
        <w:rPr>
          <w:b w:val="0"/>
          <w:sz w:val="32"/>
          <w:szCs w:val="32"/>
          <w:lang w:val="uk-UA"/>
        </w:rPr>
        <w:t>.</w:t>
      </w:r>
      <w:r w:rsidR="002B0FBF">
        <w:rPr>
          <w:b w:val="0"/>
          <w:sz w:val="32"/>
          <w:szCs w:val="32"/>
          <w:lang w:val="uk-UA"/>
        </w:rPr>
        <w:t>09</w:t>
      </w:r>
      <w:r w:rsidR="002B0FBF" w:rsidRPr="00D46FC3">
        <w:rPr>
          <w:b w:val="0"/>
          <w:sz w:val="32"/>
          <w:szCs w:val="32"/>
          <w:lang w:val="uk-UA"/>
        </w:rPr>
        <w:t>. 201</w:t>
      </w:r>
      <w:r w:rsidR="002B0FBF">
        <w:rPr>
          <w:b w:val="0"/>
          <w:sz w:val="32"/>
          <w:szCs w:val="32"/>
          <w:lang w:val="uk-UA"/>
        </w:rPr>
        <w:t>7</w:t>
      </w:r>
      <w:r w:rsidRPr="00D46FC3">
        <w:rPr>
          <w:b w:val="0"/>
          <w:sz w:val="32"/>
          <w:szCs w:val="32"/>
          <w:lang w:val="uk-UA"/>
        </w:rPr>
        <w:t xml:space="preserve">). </w:t>
      </w:r>
      <w:r w:rsidRPr="00D46FC3">
        <w:rPr>
          <w:rStyle w:val="a3"/>
          <w:b/>
          <w:sz w:val="32"/>
          <w:szCs w:val="32"/>
          <w:lang w:val="uk-UA"/>
        </w:rPr>
        <w:t>–</w:t>
      </w:r>
      <w:r w:rsidRPr="00D46FC3">
        <w:rPr>
          <w:rStyle w:val="a3"/>
          <w:sz w:val="32"/>
          <w:szCs w:val="32"/>
          <w:lang w:val="uk-UA"/>
        </w:rPr>
        <w:t xml:space="preserve"> Назва з екрана.</w:t>
      </w:r>
    </w:p>
    <w:p w:rsidR="002C1121" w:rsidRPr="002C1121" w:rsidRDefault="0073548D" w:rsidP="002C1121">
      <w:pPr>
        <w:pStyle w:val="1"/>
        <w:shd w:val="clear" w:color="auto" w:fill="FFFFFF"/>
        <w:spacing w:before="0" w:beforeAutospacing="0" w:after="0" w:afterAutospacing="0" w:line="312" w:lineRule="atLeast"/>
        <w:ind w:firstLine="300"/>
        <w:textAlignment w:val="baseline"/>
        <w:rPr>
          <w:rStyle w:val="a3"/>
          <w:sz w:val="32"/>
          <w:szCs w:val="32"/>
        </w:rPr>
      </w:pPr>
      <w:hyperlink r:id="rId42" w:tooltip="Постоянная ссылка: 10 (не)традиційних способів вивчити німецьку мову" w:history="1">
        <w:r w:rsidR="002C1121" w:rsidRPr="002C1121">
          <w:rPr>
            <w:rStyle w:val="a5"/>
            <w:rFonts w:eastAsiaTheme="majorEastAsia"/>
            <w:bCs w:val="0"/>
            <w:color w:val="auto"/>
            <w:sz w:val="32"/>
            <w:szCs w:val="32"/>
            <w:u w:val="none"/>
            <w:bdr w:val="none" w:sz="0" w:space="0" w:color="auto" w:frame="1"/>
          </w:rPr>
          <w:t>10 (не)традиційних</w:t>
        </w:r>
        <w:r w:rsidR="002C1121" w:rsidRPr="002C1121">
          <w:rPr>
            <w:rStyle w:val="a5"/>
            <w:rFonts w:eastAsiaTheme="majorEastAsia"/>
            <w:b w:val="0"/>
            <w:bCs w:val="0"/>
            <w:color w:val="auto"/>
            <w:sz w:val="32"/>
            <w:szCs w:val="32"/>
            <w:u w:val="none"/>
            <w:bdr w:val="none" w:sz="0" w:space="0" w:color="auto" w:frame="1"/>
          </w:rPr>
          <w:t xml:space="preserve"> способів вивчити німецьку мову </w:t>
        </w:r>
      </w:hyperlink>
      <w:r w:rsidR="002C1121" w:rsidRPr="00D46FC3">
        <w:rPr>
          <w:b w:val="0"/>
          <w:sz w:val="32"/>
          <w:szCs w:val="32"/>
          <w:lang w:val="uk-UA"/>
        </w:rPr>
        <w:t xml:space="preserve">[Електронний ресурс] / сайт </w:t>
      </w:r>
      <w:r w:rsidR="002C1121">
        <w:rPr>
          <w:b w:val="0"/>
          <w:sz w:val="32"/>
          <w:szCs w:val="32"/>
          <w:lang w:val="uk-UA"/>
        </w:rPr>
        <w:t xml:space="preserve">  </w:t>
      </w:r>
      <w:r w:rsidR="00252AC7">
        <w:rPr>
          <w:b w:val="0"/>
          <w:sz w:val="32"/>
          <w:szCs w:val="32"/>
          <w:lang w:val="uk-UA"/>
        </w:rPr>
        <w:t>«</w:t>
      </w:r>
      <w:r w:rsidR="002C1121">
        <w:rPr>
          <w:b w:val="0"/>
          <w:sz w:val="32"/>
          <w:szCs w:val="32"/>
          <w:lang w:val="en-US"/>
        </w:rPr>
        <w:t>M</w:t>
      </w:r>
      <w:proofErr w:type="spellStart"/>
      <w:r w:rsidR="002C1121" w:rsidRPr="002C1121">
        <w:rPr>
          <w:b w:val="0"/>
          <w:sz w:val="32"/>
          <w:szCs w:val="32"/>
          <w:lang w:val="uk-UA"/>
        </w:rPr>
        <w:t>yvic.com.ua</w:t>
      </w:r>
      <w:proofErr w:type="spellEnd"/>
      <w:r w:rsidR="00252AC7">
        <w:rPr>
          <w:b w:val="0"/>
          <w:sz w:val="32"/>
          <w:szCs w:val="32"/>
          <w:lang w:val="uk-UA"/>
        </w:rPr>
        <w:t>»</w:t>
      </w:r>
      <w:r w:rsidR="002C1121" w:rsidRPr="00D46FC3">
        <w:rPr>
          <w:b w:val="0"/>
          <w:sz w:val="32"/>
          <w:szCs w:val="32"/>
          <w:lang w:val="uk-UA"/>
        </w:rPr>
        <w:t>. –</w:t>
      </w:r>
      <w:r w:rsidR="002C1121" w:rsidRPr="00D46FC3">
        <w:rPr>
          <w:rStyle w:val="copyright"/>
          <w:b w:val="0"/>
          <w:sz w:val="32"/>
          <w:szCs w:val="32"/>
          <w:lang w:val="uk-UA"/>
        </w:rPr>
        <w:t xml:space="preserve"> </w:t>
      </w:r>
      <w:r w:rsidR="002C1121" w:rsidRPr="00D46FC3">
        <w:rPr>
          <w:b w:val="0"/>
          <w:sz w:val="32"/>
          <w:szCs w:val="32"/>
          <w:lang w:val="uk-UA"/>
        </w:rPr>
        <w:t>Текст. дані. –</w:t>
      </w:r>
      <w:r w:rsidR="002C1121" w:rsidRPr="00D46FC3">
        <w:rPr>
          <w:rStyle w:val="a3"/>
          <w:b/>
          <w:sz w:val="32"/>
          <w:szCs w:val="32"/>
          <w:lang w:val="uk-UA"/>
        </w:rPr>
        <w:t xml:space="preserve"> </w:t>
      </w:r>
      <w:r w:rsidR="002C1121" w:rsidRPr="00D46FC3">
        <w:rPr>
          <w:b w:val="0"/>
          <w:sz w:val="32"/>
          <w:szCs w:val="32"/>
          <w:lang w:val="uk-UA"/>
        </w:rPr>
        <w:t xml:space="preserve">Режим доступу: </w:t>
      </w:r>
      <w:r w:rsidR="002C1121" w:rsidRPr="002C1121">
        <w:rPr>
          <w:b w:val="0"/>
          <w:sz w:val="32"/>
          <w:szCs w:val="32"/>
          <w:lang w:val="uk-UA"/>
        </w:rPr>
        <w:t xml:space="preserve"> </w:t>
      </w:r>
      <w:hyperlink r:id="rId43" w:history="1">
        <w:r w:rsidR="002C1121" w:rsidRPr="002C1121">
          <w:rPr>
            <w:rStyle w:val="a5"/>
            <w:b w:val="0"/>
            <w:sz w:val="32"/>
            <w:szCs w:val="32"/>
            <w:lang w:val="en-US"/>
          </w:rPr>
          <w:t>http</w:t>
        </w:r>
        <w:r w:rsidR="002C1121" w:rsidRPr="002C1121">
          <w:rPr>
            <w:rStyle w:val="a5"/>
            <w:b w:val="0"/>
            <w:sz w:val="32"/>
            <w:szCs w:val="32"/>
          </w:rPr>
          <w:t>://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myvic</w:t>
        </w:r>
        <w:r w:rsidR="002C1121" w:rsidRPr="002C1121">
          <w:rPr>
            <w:rStyle w:val="a5"/>
            <w:b w:val="0"/>
            <w:sz w:val="32"/>
            <w:szCs w:val="32"/>
          </w:rPr>
          <w:t>.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com</w:t>
        </w:r>
        <w:r w:rsidR="002C1121" w:rsidRPr="002C1121">
          <w:rPr>
            <w:rStyle w:val="a5"/>
            <w:b w:val="0"/>
            <w:sz w:val="32"/>
            <w:szCs w:val="32"/>
          </w:rPr>
          <w:t>.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ua</w:t>
        </w:r>
        <w:r w:rsidR="002C1121" w:rsidRPr="002C1121">
          <w:rPr>
            <w:rStyle w:val="a5"/>
            <w:b w:val="0"/>
            <w:sz w:val="32"/>
            <w:szCs w:val="32"/>
          </w:rPr>
          <w:t>/10-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ne</w:t>
        </w:r>
        <w:r w:rsidR="002C1121" w:rsidRPr="002C1121">
          <w:rPr>
            <w:rStyle w:val="a5"/>
            <w:b w:val="0"/>
            <w:sz w:val="32"/>
            <w:szCs w:val="32"/>
          </w:rPr>
          <w:t>-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traditsiynih</w:t>
        </w:r>
        <w:r w:rsidR="002C1121" w:rsidRPr="002C1121">
          <w:rPr>
            <w:rStyle w:val="a5"/>
            <w:b w:val="0"/>
            <w:sz w:val="32"/>
            <w:szCs w:val="32"/>
          </w:rPr>
          <w:t>-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sposobiv</w:t>
        </w:r>
        <w:r w:rsidR="002C1121" w:rsidRPr="002C1121">
          <w:rPr>
            <w:rStyle w:val="a5"/>
            <w:b w:val="0"/>
            <w:sz w:val="32"/>
            <w:szCs w:val="32"/>
          </w:rPr>
          <w:t>-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vivchiti</w:t>
        </w:r>
        <w:r w:rsidR="002C1121" w:rsidRPr="002C1121">
          <w:rPr>
            <w:rStyle w:val="a5"/>
            <w:b w:val="0"/>
            <w:sz w:val="32"/>
            <w:szCs w:val="32"/>
          </w:rPr>
          <w:t>-</w:t>
        </w:r>
        <w:r w:rsidR="002C1121" w:rsidRPr="002C1121">
          <w:rPr>
            <w:rStyle w:val="a5"/>
            <w:b w:val="0"/>
            <w:sz w:val="32"/>
            <w:szCs w:val="32"/>
            <w:lang w:val="en-US"/>
          </w:rPr>
          <w:t>nimetsku</w:t>
        </w:r>
        <w:r w:rsidR="002C1121" w:rsidRPr="002C1121">
          <w:rPr>
            <w:rStyle w:val="a5"/>
            <w:b w:val="0"/>
            <w:sz w:val="32"/>
            <w:szCs w:val="32"/>
          </w:rPr>
          <w:t>-</w:t>
        </w:r>
        <w:proofErr w:type="spellStart"/>
        <w:r w:rsidR="002C1121" w:rsidRPr="002C1121">
          <w:rPr>
            <w:rStyle w:val="a5"/>
            <w:b w:val="0"/>
            <w:sz w:val="32"/>
            <w:szCs w:val="32"/>
            <w:lang w:val="en-US"/>
          </w:rPr>
          <w:t>movu</w:t>
        </w:r>
        <w:proofErr w:type="spellEnd"/>
      </w:hyperlink>
      <w:r w:rsidR="002C1121">
        <w:rPr>
          <w:rStyle w:val="a3"/>
          <w:sz w:val="32"/>
          <w:szCs w:val="32"/>
        </w:rPr>
        <w:t xml:space="preserve"> </w:t>
      </w:r>
      <w:r w:rsidR="002C1121" w:rsidRPr="00D46FC3">
        <w:rPr>
          <w:b w:val="0"/>
          <w:sz w:val="32"/>
          <w:szCs w:val="32"/>
          <w:lang w:val="uk-UA"/>
        </w:rPr>
        <w:t>(дата звернення:</w:t>
      </w:r>
      <w:r w:rsidR="002B0FBF" w:rsidRPr="002B0FBF">
        <w:rPr>
          <w:b w:val="0"/>
          <w:sz w:val="32"/>
          <w:szCs w:val="32"/>
          <w:lang w:val="uk-UA"/>
        </w:rPr>
        <w:t xml:space="preserve"> </w:t>
      </w:r>
      <w:r w:rsidR="002B0FBF" w:rsidRPr="00D46FC3">
        <w:rPr>
          <w:b w:val="0"/>
          <w:sz w:val="32"/>
          <w:szCs w:val="32"/>
          <w:lang w:val="uk-UA"/>
        </w:rPr>
        <w:t>1</w:t>
      </w:r>
      <w:r w:rsidR="002B0FBF">
        <w:rPr>
          <w:b w:val="0"/>
          <w:sz w:val="32"/>
          <w:szCs w:val="32"/>
          <w:lang w:val="uk-UA"/>
        </w:rPr>
        <w:t>2</w:t>
      </w:r>
      <w:r w:rsidR="002B0FBF" w:rsidRPr="00D46FC3">
        <w:rPr>
          <w:b w:val="0"/>
          <w:sz w:val="32"/>
          <w:szCs w:val="32"/>
          <w:lang w:val="uk-UA"/>
        </w:rPr>
        <w:t>.</w:t>
      </w:r>
      <w:r w:rsidR="002B0FBF">
        <w:rPr>
          <w:b w:val="0"/>
          <w:sz w:val="32"/>
          <w:szCs w:val="32"/>
          <w:lang w:val="uk-UA"/>
        </w:rPr>
        <w:t>09</w:t>
      </w:r>
      <w:r w:rsidR="002B0FBF" w:rsidRPr="00D46FC3">
        <w:rPr>
          <w:b w:val="0"/>
          <w:sz w:val="32"/>
          <w:szCs w:val="32"/>
          <w:lang w:val="uk-UA"/>
        </w:rPr>
        <w:t>. 201</w:t>
      </w:r>
      <w:r w:rsidR="002B0FBF">
        <w:rPr>
          <w:b w:val="0"/>
          <w:sz w:val="32"/>
          <w:szCs w:val="32"/>
          <w:lang w:val="uk-UA"/>
        </w:rPr>
        <w:t>7</w:t>
      </w:r>
      <w:r w:rsidR="002C1121" w:rsidRPr="00D46FC3">
        <w:rPr>
          <w:b w:val="0"/>
          <w:sz w:val="32"/>
          <w:szCs w:val="32"/>
          <w:lang w:val="uk-UA"/>
        </w:rPr>
        <w:t xml:space="preserve">). </w:t>
      </w:r>
      <w:r w:rsidR="002C1121" w:rsidRPr="00D46FC3">
        <w:rPr>
          <w:rStyle w:val="a3"/>
          <w:b/>
          <w:sz w:val="32"/>
          <w:szCs w:val="32"/>
          <w:lang w:val="uk-UA"/>
        </w:rPr>
        <w:t>–</w:t>
      </w:r>
      <w:r w:rsidR="002C1121" w:rsidRPr="00D46FC3">
        <w:rPr>
          <w:rStyle w:val="a3"/>
          <w:sz w:val="32"/>
          <w:szCs w:val="32"/>
          <w:lang w:val="uk-UA"/>
        </w:rPr>
        <w:t xml:space="preserve"> Назва з екрана.</w:t>
      </w:r>
    </w:p>
    <w:p w:rsidR="002C1121" w:rsidRPr="00252AC7" w:rsidRDefault="002C1121" w:rsidP="002C112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</w:p>
    <w:p w:rsidR="00D46FC3" w:rsidRPr="006A5B1A" w:rsidRDefault="00D46FC3" w:rsidP="002C1121">
      <w:pPr>
        <w:pStyle w:val="a8"/>
        <w:numPr>
          <w:ilvl w:val="0"/>
          <w:numId w:val="11"/>
        </w:numPr>
        <w:spacing w:after="0"/>
        <w:ind w:left="284" w:hanging="284"/>
        <w:jc w:val="both"/>
        <w:textAlignment w:val="baseline"/>
        <w:rPr>
          <w:rStyle w:val="a5"/>
          <w:rFonts w:ascii="Times New Roman" w:hAnsi="Times New Roman" w:cs="Times New Roman"/>
          <w:b/>
          <w:i/>
          <w:color w:val="000000" w:themeColor="text1"/>
          <w:sz w:val="32"/>
          <w:szCs w:val="32"/>
          <w:bdr w:val="none" w:sz="0" w:space="0" w:color="auto" w:frame="1"/>
          <w:lang w:val="uk-UA"/>
        </w:rPr>
      </w:pPr>
      <w:r w:rsidRPr="006A5B1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bdr w:val="none" w:sz="0" w:space="0" w:color="auto" w:frame="1"/>
          <w:lang w:val="en-US"/>
        </w:rPr>
        <w:t>C</w:t>
      </w:r>
      <w:proofErr w:type="spellStart"/>
      <w:r w:rsidRPr="006A5B1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bdr w:val="none" w:sz="0" w:space="0" w:color="auto" w:frame="1"/>
          <w:lang w:val="uk-UA"/>
        </w:rPr>
        <w:t>пеціалізовані</w:t>
      </w:r>
      <w:proofErr w:type="spellEnd"/>
      <w:r w:rsidRPr="006A5B1A">
        <w:rPr>
          <w:rStyle w:val="apple-converted-space"/>
          <w:rFonts w:ascii="Times New Roman" w:hAnsi="Times New Roman" w:cs="Times New Roman"/>
          <w:i/>
          <w:color w:val="000000" w:themeColor="text1"/>
          <w:sz w:val="32"/>
          <w:szCs w:val="32"/>
          <w:u w:val="single"/>
          <w:bdr w:val="none" w:sz="0" w:space="0" w:color="auto" w:frame="1"/>
          <w:lang w:val="en-US"/>
        </w:rPr>
        <w:t> </w:t>
      </w:r>
      <w:hyperlink r:id="rId44" w:tgtFrame="_blank" w:tooltip="Найкращі сервіси для вивчення іноземних мов" w:history="1">
        <w:r w:rsidRPr="006A5B1A">
          <w:rPr>
            <w:rStyle w:val="a5"/>
            <w:rFonts w:ascii="Times New Roman" w:hAnsi="Times New Roman" w:cs="Times New Roman"/>
            <w:b/>
            <w:i/>
            <w:color w:val="000000" w:themeColor="text1"/>
            <w:sz w:val="32"/>
            <w:szCs w:val="32"/>
            <w:bdr w:val="none" w:sz="0" w:space="0" w:color="auto" w:frame="1"/>
            <w:lang w:val="uk-UA"/>
          </w:rPr>
          <w:t>соціальні мережі</w:t>
        </w:r>
      </w:hyperlink>
    </w:p>
    <w:p w:rsidR="00D46FC3" w:rsidRPr="00D46FC3" w:rsidRDefault="00D46FC3" w:rsidP="00D46FC3">
      <w:pPr>
        <w:pStyle w:val="a8"/>
        <w:spacing w:after="0"/>
        <w:jc w:val="both"/>
        <w:textAlignment w:val="baseline"/>
        <w:rPr>
          <w:rStyle w:val="a5"/>
          <w:rFonts w:ascii="Times New Roman" w:hAnsi="Times New Roman" w:cs="Times New Roman"/>
          <w:b/>
          <w:i/>
          <w:color w:val="000000" w:themeColor="text1"/>
          <w:sz w:val="18"/>
          <w:szCs w:val="18"/>
          <w:bdr w:val="none" w:sz="0" w:space="0" w:color="auto" w:frame="1"/>
          <w:lang w:val="uk-UA"/>
        </w:rPr>
      </w:pPr>
    </w:p>
    <w:p w:rsidR="00EA0180" w:rsidRPr="00EA0180" w:rsidRDefault="00EA0180" w:rsidP="00EA0180">
      <w:pPr>
        <w:shd w:val="clear" w:color="auto" w:fill="FFFFFF"/>
        <w:spacing w:after="0"/>
        <w:ind w:firstLine="360"/>
        <w:jc w:val="both"/>
        <w:outlineLvl w:val="0"/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Вивчення німецької мови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[Електронний ресурс] </w:t>
      </w:r>
      <w:r w:rsidRPr="00CF7C46">
        <w:rPr>
          <w:rFonts w:ascii="Times New Roman" w:hAnsi="Times New Roman" w:cs="Times New Roman"/>
          <w:sz w:val="32"/>
          <w:szCs w:val="32"/>
          <w:lang w:val="uk-UA"/>
        </w:rPr>
        <w:t xml:space="preserve"> / сайт </w:t>
      </w:r>
      <w:r w:rsidR="0003511C">
        <w:rPr>
          <w:rFonts w:ascii="Times New Roman" w:hAnsi="Times New Roman" w:cs="Times New Roman"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proofErr w:type="spellStart"/>
      <w:r w:rsidRPr="00EA0180">
        <w:rPr>
          <w:rFonts w:ascii="Times New Roman" w:hAnsi="Times New Roman" w:cs="Times New Roman"/>
          <w:sz w:val="32"/>
          <w:szCs w:val="32"/>
          <w:lang w:val="uk-UA"/>
        </w:rPr>
        <w:t>eutschonline.at.ua</w:t>
      </w:r>
      <w:proofErr w:type="spellEnd"/>
      <w:r w:rsidR="0003511C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CF7C4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CF7C46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Pr="00CF7C46">
        <w:rPr>
          <w:rStyle w:val="copyright"/>
          <w:rFonts w:ascii="Times New Roman" w:hAnsi="Times New Roman"/>
          <w:sz w:val="32"/>
          <w:szCs w:val="32"/>
          <w:lang w:val="uk-UA"/>
        </w:rPr>
        <w:t xml:space="preserve"> </w:t>
      </w:r>
      <w:r w:rsidRPr="00CF7C46">
        <w:rPr>
          <w:rFonts w:ascii="Times New Roman" w:hAnsi="Times New Roman" w:cs="Times New Roman"/>
          <w:sz w:val="32"/>
          <w:szCs w:val="32"/>
          <w:lang w:val="uk-UA"/>
        </w:rPr>
        <w:t>Текст. дані. –</w:t>
      </w:r>
      <w:r w:rsidRPr="00CF7C46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7C46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 </w:t>
      </w:r>
      <w:hyperlink r:id="rId45" w:history="1">
        <w:r w:rsidRPr="00D648EA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http://deutschonline.at.ua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A018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F7C46">
        <w:rPr>
          <w:rFonts w:ascii="Times New Roman" w:hAnsi="Times New Roman" w:cs="Times New Roman"/>
          <w:sz w:val="32"/>
          <w:szCs w:val="32"/>
          <w:lang w:val="uk-UA"/>
        </w:rPr>
        <w:t>(дата звернення:</w:t>
      </w:r>
      <w:r w:rsidR="002B0FB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0FBF" w:rsidRPr="002B0FBF">
        <w:rPr>
          <w:rFonts w:ascii="Times New Roman" w:hAnsi="Times New Roman" w:cs="Times New Roman"/>
          <w:sz w:val="32"/>
          <w:szCs w:val="32"/>
          <w:lang w:val="uk-UA"/>
        </w:rPr>
        <w:t>12.09. 2017</w:t>
      </w:r>
      <w:r w:rsidRPr="00CF7C46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  <w:r w:rsidRPr="00CF7C46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CF7C46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D46FC3" w:rsidRDefault="00D46FC3" w:rsidP="00D46FC3">
      <w:pPr>
        <w:shd w:val="clear" w:color="auto" w:fill="FFFFFF"/>
        <w:spacing w:after="0"/>
        <w:ind w:firstLine="357"/>
        <w:jc w:val="both"/>
        <w:outlineLvl w:val="0"/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  <w:r w:rsidRPr="00D46FC3">
        <w:rPr>
          <w:rFonts w:ascii="Times New Roman Полужирный" w:hAnsi="Times New Roman Полужирный" w:cs="Times New Roman Полужирный"/>
          <w:sz w:val="32"/>
          <w:szCs w:val="32"/>
          <w:lang w:val="uk-UA"/>
        </w:rPr>
        <w:t>Е</w:t>
      </w:r>
      <w:proofErr w:type="spellStart"/>
      <w:r w:rsidRPr="00D46FC3">
        <w:rPr>
          <w:rFonts w:ascii="Times New Roman Полужирный" w:hAnsi="Times New Roman Полужирный" w:cs="Times New Roman Полужирный"/>
          <w:sz w:val="32"/>
          <w:szCs w:val="32"/>
        </w:rPr>
        <w:t>shko</w:t>
      </w:r>
      <w:proofErr w:type="spellEnd"/>
      <w:r w:rsidRPr="0003511C">
        <w:rPr>
          <w:rFonts w:ascii="Times New Roman Полужирный" w:hAnsi="Times New Roman Полужирный" w:cs="Times New Roman Полужирный"/>
          <w:sz w:val="32"/>
          <w:szCs w:val="32"/>
          <w:lang w:val="uk-UA"/>
        </w:rPr>
        <w:t>.</w:t>
      </w:r>
      <w:proofErr w:type="spellStart"/>
      <w:r w:rsidRPr="00D46FC3">
        <w:rPr>
          <w:rFonts w:ascii="Times New Roman Полужирный" w:hAnsi="Times New Roman Полужирный" w:cs="Times New Roman Полужирный"/>
          <w:sz w:val="32"/>
          <w:szCs w:val="32"/>
        </w:rPr>
        <w:t>ua</w:t>
      </w:r>
      <w:proofErr w:type="spellEnd"/>
      <w:r w:rsidR="00252AC7">
        <w:rPr>
          <w:rFonts w:ascii="Times New Roman" w:hAnsi="Times New Roman" w:cs="Times New Roman"/>
          <w:sz w:val="32"/>
          <w:szCs w:val="32"/>
          <w:lang w:val="uk-UA"/>
        </w:rPr>
        <w:t xml:space="preserve"> [Електронний ресурс]  / сайт «</w:t>
      </w:r>
      <w:r w:rsidRPr="00D46FC3">
        <w:rPr>
          <w:rFonts w:ascii="Times New Roman" w:hAnsi="Times New Roman" w:cs="Times New Roman"/>
          <w:sz w:val="32"/>
          <w:szCs w:val="32"/>
          <w:lang w:val="uk-UA"/>
        </w:rPr>
        <w:t>Е</w:t>
      </w:r>
      <w:proofErr w:type="spellStart"/>
      <w:r w:rsidRPr="00D46FC3">
        <w:rPr>
          <w:rFonts w:ascii="Times New Roman" w:hAnsi="Times New Roman" w:cs="Times New Roman"/>
          <w:sz w:val="32"/>
          <w:szCs w:val="32"/>
        </w:rPr>
        <w:t>shko</w:t>
      </w:r>
      <w:proofErr w:type="spellEnd"/>
      <w:r w:rsidRPr="0003511C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 w:rsidRPr="00D46FC3">
        <w:rPr>
          <w:rFonts w:ascii="Times New Roman" w:hAnsi="Times New Roman" w:cs="Times New Roman"/>
          <w:sz w:val="32"/>
          <w:szCs w:val="32"/>
        </w:rPr>
        <w:t>ua</w:t>
      </w:r>
      <w:proofErr w:type="spellEnd"/>
      <w:r w:rsidR="00252AC7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D46FC3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Pr="00D46FC3">
        <w:rPr>
          <w:rStyle w:val="copyright"/>
          <w:rFonts w:ascii="Times New Roman" w:hAnsi="Times New Roman"/>
          <w:sz w:val="32"/>
          <w:szCs w:val="32"/>
          <w:lang w:val="uk-UA"/>
        </w:rPr>
        <w:t xml:space="preserve"> </w:t>
      </w:r>
      <w:r w:rsidRPr="00D46FC3">
        <w:rPr>
          <w:rFonts w:ascii="Times New Roman" w:hAnsi="Times New Roman" w:cs="Times New Roman"/>
          <w:sz w:val="32"/>
          <w:szCs w:val="32"/>
          <w:lang w:val="uk-UA"/>
        </w:rPr>
        <w:t>Текст. дані. –</w:t>
      </w:r>
      <w:r w:rsidRPr="00E65290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65290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 </w:t>
      </w:r>
      <w:hyperlink r:id="rId46" w:history="1">
        <w:r w:rsidR="0003511C" w:rsidRPr="00141715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https://eshko.ua/landingpage/41/?code=20542&amp;gclid =Cj0KEQjw_8jNBRD-5seE8Oi0_NgBEiQA96Yp1oLvgaBGksYztm WUXkHZJATSNcHv0-XldZM_558ePl8aAo098P8HAQ</w:t>
        </w:r>
      </w:hyperlink>
      <w:r w:rsidR="0003511C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E65290">
        <w:rPr>
          <w:rFonts w:ascii="Times New Roman" w:hAnsi="Times New Roman" w:cs="Times New Roman"/>
          <w:sz w:val="32"/>
          <w:szCs w:val="32"/>
          <w:lang w:val="uk-UA"/>
        </w:rPr>
        <w:t xml:space="preserve">(дата </w:t>
      </w:r>
      <w:proofErr w:type="spellStart"/>
      <w:r w:rsidRPr="00E65290">
        <w:rPr>
          <w:rFonts w:ascii="Times New Roman" w:hAnsi="Times New Roman" w:cs="Times New Roman"/>
          <w:sz w:val="32"/>
          <w:szCs w:val="32"/>
          <w:lang w:val="uk-UA"/>
        </w:rPr>
        <w:t>звернен</w:t>
      </w:r>
      <w:r w:rsidR="0003511C"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End"/>
      <w:r w:rsidR="0003511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65290">
        <w:rPr>
          <w:rFonts w:ascii="Times New Roman" w:hAnsi="Times New Roman" w:cs="Times New Roman"/>
          <w:sz w:val="32"/>
          <w:szCs w:val="32"/>
          <w:lang w:val="uk-UA"/>
        </w:rPr>
        <w:t>ня</w:t>
      </w:r>
      <w:proofErr w:type="spellEnd"/>
      <w:r w:rsidRPr="00E65290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2B0FBF" w:rsidRPr="002B0FBF">
        <w:rPr>
          <w:sz w:val="32"/>
          <w:szCs w:val="32"/>
          <w:lang w:val="uk-UA"/>
        </w:rPr>
        <w:t xml:space="preserve"> </w:t>
      </w:r>
      <w:r w:rsidR="002B0FBF" w:rsidRPr="002B0FBF">
        <w:rPr>
          <w:rFonts w:ascii="Times New Roman" w:hAnsi="Times New Roman" w:cs="Times New Roman"/>
          <w:sz w:val="32"/>
          <w:szCs w:val="32"/>
          <w:lang w:val="uk-UA"/>
        </w:rPr>
        <w:t>12.09. 2017</w:t>
      </w:r>
      <w:r w:rsidRPr="002B0FBF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  <w:r w:rsidRPr="00E65290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E65290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D46FC3" w:rsidRDefault="00D46FC3" w:rsidP="00D46FC3">
      <w:pPr>
        <w:pStyle w:val="1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rStyle w:val="a3"/>
          <w:rFonts w:eastAsiaTheme="majorEastAsia"/>
          <w:sz w:val="32"/>
          <w:szCs w:val="32"/>
          <w:lang w:val="uk-UA"/>
        </w:rPr>
      </w:pPr>
      <w:r w:rsidRPr="00D46FC3">
        <w:rPr>
          <w:bCs w:val="0"/>
          <w:sz w:val="32"/>
          <w:szCs w:val="32"/>
          <w:lang w:val="uk-UA"/>
        </w:rPr>
        <w:t xml:space="preserve">Вивчайте </w:t>
      </w:r>
      <w:r w:rsidRPr="00D46FC3">
        <w:rPr>
          <w:b w:val="0"/>
          <w:bCs w:val="0"/>
          <w:sz w:val="32"/>
          <w:szCs w:val="32"/>
          <w:lang w:val="uk-UA"/>
        </w:rPr>
        <w:t>Німецьку лише 5 хв. На день. Безкоштовно</w:t>
      </w:r>
      <w:r>
        <w:rPr>
          <w:b w:val="0"/>
          <w:bCs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[Електронний ресурс] :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[поетапне вивчення </w:t>
      </w:r>
      <w:r>
        <w:rPr>
          <w:b w:val="0"/>
          <w:sz w:val="32"/>
          <w:szCs w:val="32"/>
          <w:lang w:val="uk-UA"/>
        </w:rPr>
        <w:t>нім</w:t>
      </w:r>
      <w:r w:rsidRPr="00CF7C46">
        <w:rPr>
          <w:b w:val="0"/>
          <w:sz w:val="32"/>
          <w:szCs w:val="32"/>
          <w:lang w:val="uk-UA"/>
        </w:rPr>
        <w:t xml:space="preserve">. мови </w:t>
      </w:r>
      <w:proofErr w:type="spellStart"/>
      <w:r w:rsidRPr="00CF7C46">
        <w:rPr>
          <w:b w:val="0"/>
          <w:sz w:val="32"/>
          <w:szCs w:val="32"/>
          <w:lang w:val="uk-UA"/>
        </w:rPr>
        <w:t>онлайн</w:t>
      </w:r>
      <w:proofErr w:type="spellEnd"/>
      <w:r w:rsidRPr="00CF7C46">
        <w:rPr>
          <w:b w:val="0"/>
          <w:sz w:val="32"/>
          <w:szCs w:val="32"/>
          <w:lang w:val="uk-UA"/>
        </w:rPr>
        <w:t>]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/ сайт </w:t>
      </w:r>
      <w:r w:rsidR="00252AC7">
        <w:rPr>
          <w:b w:val="0"/>
          <w:sz w:val="32"/>
          <w:szCs w:val="32"/>
          <w:lang w:val="uk-UA"/>
        </w:rPr>
        <w:t>«</w:t>
      </w:r>
      <w:r w:rsidRPr="00CF7C46">
        <w:rPr>
          <w:b w:val="0"/>
          <w:sz w:val="32"/>
          <w:szCs w:val="32"/>
          <w:lang w:val="en-US"/>
        </w:rPr>
        <w:t>D</w:t>
      </w:r>
      <w:r w:rsidRPr="00CF7C46">
        <w:rPr>
          <w:b w:val="0"/>
          <w:sz w:val="32"/>
          <w:szCs w:val="32"/>
          <w:lang w:val="uk-UA"/>
        </w:rPr>
        <w:t>uolingo.com</w:t>
      </w:r>
      <w:r w:rsidR="00252AC7">
        <w:rPr>
          <w:b w:val="0"/>
          <w:sz w:val="32"/>
          <w:szCs w:val="32"/>
          <w:lang w:val="uk-UA"/>
        </w:rPr>
        <w:t>»</w:t>
      </w:r>
      <w:r w:rsidRPr="00CF7C46">
        <w:rPr>
          <w:b w:val="0"/>
          <w:sz w:val="32"/>
          <w:szCs w:val="32"/>
          <w:lang w:val="uk-UA"/>
        </w:rPr>
        <w:t>. –</w:t>
      </w:r>
      <w:r w:rsidRPr="00CF7C46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Текст. дані. –</w:t>
      </w:r>
      <w:r w:rsidRPr="00CF7C46">
        <w:rPr>
          <w:rStyle w:val="a3"/>
          <w:rFonts w:eastAsiaTheme="majorEastAsia"/>
          <w:b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 xml:space="preserve">Режим доступу:    </w:t>
      </w:r>
      <w:hyperlink r:id="rId47" w:history="1">
        <w:r w:rsidRPr="00D648EA">
          <w:rPr>
            <w:rStyle w:val="a5"/>
            <w:b w:val="0"/>
            <w:sz w:val="32"/>
            <w:szCs w:val="32"/>
            <w:lang w:val="uk-UA"/>
          </w:rPr>
          <w:t>https://uk.duolingo.com/course/de/en/Німецька-онлайн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D46FC3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CF7C46">
        <w:rPr>
          <w:b w:val="0"/>
          <w:sz w:val="32"/>
          <w:szCs w:val="32"/>
          <w:lang w:val="uk-UA"/>
        </w:rPr>
        <w:t>(дата звернення:</w:t>
      </w:r>
      <w:r w:rsidRPr="0096231B">
        <w:rPr>
          <w:sz w:val="32"/>
          <w:szCs w:val="32"/>
          <w:lang w:val="uk-UA"/>
        </w:rPr>
        <w:t xml:space="preserve"> </w:t>
      </w:r>
      <w:r w:rsidRPr="0096231B">
        <w:rPr>
          <w:b w:val="0"/>
          <w:sz w:val="32"/>
          <w:szCs w:val="32"/>
          <w:lang w:val="uk-UA"/>
        </w:rPr>
        <w:t>1</w:t>
      </w:r>
      <w:r w:rsidR="002B0FBF">
        <w:rPr>
          <w:b w:val="0"/>
          <w:sz w:val="32"/>
          <w:szCs w:val="32"/>
          <w:lang w:val="uk-UA"/>
        </w:rPr>
        <w:t>2</w:t>
      </w:r>
      <w:r w:rsidRPr="0096231B">
        <w:rPr>
          <w:b w:val="0"/>
          <w:sz w:val="32"/>
          <w:szCs w:val="32"/>
          <w:lang w:val="uk-UA"/>
        </w:rPr>
        <w:t>.</w:t>
      </w:r>
      <w:r w:rsidR="002B0FBF">
        <w:rPr>
          <w:b w:val="0"/>
          <w:sz w:val="32"/>
          <w:szCs w:val="32"/>
          <w:lang w:val="uk-UA"/>
        </w:rPr>
        <w:t>09</w:t>
      </w:r>
      <w:r w:rsidRPr="0096231B">
        <w:rPr>
          <w:b w:val="0"/>
          <w:sz w:val="32"/>
          <w:szCs w:val="32"/>
          <w:lang w:val="uk-UA"/>
        </w:rPr>
        <w:t>. 201</w:t>
      </w:r>
      <w:r w:rsidR="002B0FBF">
        <w:rPr>
          <w:b w:val="0"/>
          <w:sz w:val="32"/>
          <w:szCs w:val="32"/>
          <w:lang w:val="uk-UA"/>
        </w:rPr>
        <w:t>7</w:t>
      </w:r>
      <w:r w:rsidRPr="00CF7C46">
        <w:rPr>
          <w:b w:val="0"/>
          <w:sz w:val="32"/>
          <w:szCs w:val="32"/>
          <w:lang w:val="uk-UA"/>
        </w:rPr>
        <w:t>).</w:t>
      </w:r>
      <w:r w:rsidRPr="00CF7C46">
        <w:rPr>
          <w:sz w:val="32"/>
          <w:szCs w:val="32"/>
          <w:lang w:val="uk-UA"/>
        </w:rPr>
        <w:t xml:space="preserve"> </w:t>
      </w:r>
      <w:r w:rsidRPr="00CF7C46">
        <w:rPr>
          <w:rStyle w:val="a3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03511C" w:rsidRDefault="0003511C" w:rsidP="00D46FC3">
      <w:pPr>
        <w:pStyle w:val="1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rStyle w:val="a3"/>
          <w:rFonts w:eastAsiaTheme="majorEastAsia"/>
          <w:sz w:val="32"/>
          <w:szCs w:val="32"/>
          <w:lang w:val="uk-UA"/>
        </w:rPr>
      </w:pPr>
    </w:p>
    <w:p w:rsidR="0003511C" w:rsidRDefault="0003511C" w:rsidP="00D46FC3">
      <w:pPr>
        <w:pStyle w:val="1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rStyle w:val="a3"/>
          <w:rFonts w:eastAsiaTheme="majorEastAsia"/>
          <w:sz w:val="32"/>
          <w:szCs w:val="32"/>
          <w:lang w:val="uk-UA"/>
        </w:rPr>
      </w:pPr>
    </w:p>
    <w:p w:rsidR="00063E71" w:rsidRPr="00792C36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2C3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Для нотаток</w:t>
      </w: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Pr="00792C36" w:rsidRDefault="00063E71" w:rsidP="00063E71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2C3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Для нотаток</w:t>
      </w: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Pr="00063E71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63E71" w:rsidRPr="006D491F" w:rsidRDefault="00063E71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D57E8" w:rsidRPr="00063E71" w:rsidRDefault="003D57E8" w:rsidP="009C459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6E1AF7">
        <w:rPr>
          <w:rFonts w:ascii="Times New Roman" w:hAnsi="Times New Roman" w:cs="Times New Roman"/>
          <w:sz w:val="32"/>
          <w:szCs w:val="32"/>
          <w:lang w:val="uk-UA"/>
        </w:rPr>
        <w:lastRenderedPageBreak/>
        <w:t>Науково-популярне видання</w:t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B84B22" w:rsidRDefault="003D57E8" w:rsidP="009C459B">
      <w:pPr>
        <w:spacing w:after="0"/>
        <w:jc w:val="center"/>
        <w:rPr>
          <w:rFonts w:ascii="Palatino Linotype" w:hAnsi="Palatino Linotype" w:cs="Times New Roman"/>
          <w:b/>
          <w:i/>
          <w:sz w:val="56"/>
          <w:szCs w:val="56"/>
          <w:lang w:val="uk-UA"/>
        </w:rPr>
      </w:pPr>
      <w:r w:rsidRPr="00B84B22">
        <w:rPr>
          <w:rFonts w:ascii="Palatino Linotype" w:hAnsi="Palatino Linotype" w:cs="Times New Roman"/>
          <w:b/>
          <w:i/>
          <w:sz w:val="56"/>
          <w:szCs w:val="56"/>
          <w:lang w:val="uk-UA"/>
        </w:rPr>
        <w:t xml:space="preserve">Вивчаємо </w:t>
      </w:r>
      <w:r w:rsidR="009C459B">
        <w:rPr>
          <w:rFonts w:ascii="Palatino Linotype" w:hAnsi="Palatino Linotype" w:cs="Times New Roman"/>
          <w:b/>
          <w:i/>
          <w:sz w:val="56"/>
          <w:szCs w:val="56"/>
          <w:lang w:val="uk-UA"/>
        </w:rPr>
        <w:t>німецьку</w:t>
      </w:r>
    </w:p>
    <w:p w:rsidR="003D57E8" w:rsidRPr="002B0FBF" w:rsidRDefault="002B0FBF" w:rsidP="009C459B">
      <w:pPr>
        <w:spacing w:after="0"/>
        <w:jc w:val="center"/>
        <w:rPr>
          <w:rFonts w:ascii="Palatino Linotype" w:hAnsi="Palatino Linotype" w:cs="Times New Roman"/>
          <w:b/>
          <w:sz w:val="48"/>
          <w:szCs w:val="48"/>
          <w:lang w:val="uk-UA"/>
        </w:rPr>
      </w:pPr>
      <w:r w:rsidRPr="002B0FBF">
        <w:rPr>
          <w:rFonts w:ascii="Palatino Linotype" w:hAnsi="Palatino Linotype" w:cs="Times New Roman"/>
          <w:b/>
          <w:sz w:val="48"/>
          <w:szCs w:val="48"/>
          <w:lang w:val="de-DE"/>
        </w:rPr>
        <w:t>Deutsch lernen</w:t>
      </w:r>
    </w:p>
    <w:p w:rsidR="002B0FBF" w:rsidRPr="002B0FBF" w:rsidRDefault="002B0FBF" w:rsidP="009C459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564CAD" w:rsidRDefault="003D57E8" w:rsidP="009C459B">
      <w:pPr>
        <w:tabs>
          <w:tab w:val="center" w:pos="4535"/>
          <w:tab w:val="left" w:pos="7344"/>
        </w:tabs>
        <w:spacing w:after="0"/>
        <w:rPr>
          <w:rFonts w:ascii="Times New Roman" w:hAnsi="Times New Roman" w:cs="Times New Roman"/>
          <w:sz w:val="44"/>
          <w:szCs w:val="44"/>
          <w:lang w:val="uk-UA"/>
        </w:rPr>
      </w:pPr>
      <w:r w:rsidRPr="00564CAD">
        <w:rPr>
          <w:rFonts w:ascii="Times New Roman" w:hAnsi="Times New Roman" w:cs="Times New Roman"/>
          <w:sz w:val="44"/>
          <w:szCs w:val="44"/>
          <w:lang w:val="uk-UA"/>
        </w:rPr>
        <w:tab/>
      </w:r>
      <w:r w:rsidR="00564CAD">
        <w:rPr>
          <w:rFonts w:ascii="Times New Roman" w:hAnsi="Times New Roman" w:cs="Times New Roman"/>
          <w:sz w:val="44"/>
          <w:szCs w:val="44"/>
          <w:lang w:val="uk-UA"/>
        </w:rPr>
        <w:t xml:space="preserve">        </w:t>
      </w:r>
      <w:r w:rsidRPr="00564CAD">
        <w:rPr>
          <w:rFonts w:ascii="Times New Roman" w:hAnsi="Times New Roman" w:cs="Times New Roman"/>
          <w:sz w:val="44"/>
          <w:szCs w:val="44"/>
          <w:lang w:val="uk-UA"/>
        </w:rPr>
        <w:t>Бібліографічний  порадник</w:t>
      </w:r>
      <w:r w:rsidRPr="00564CAD">
        <w:rPr>
          <w:rFonts w:ascii="Times New Roman" w:hAnsi="Times New Roman" w:cs="Times New Roman"/>
          <w:sz w:val="44"/>
          <w:szCs w:val="44"/>
          <w:lang w:val="uk-UA"/>
        </w:rPr>
        <w:tab/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E1AF7" w:rsidRDefault="003D57E8" w:rsidP="009C459B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:rsidR="003D57E8" w:rsidRPr="00063E71" w:rsidRDefault="003D57E8" w:rsidP="009C459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:rsidR="003D57E8" w:rsidRPr="00063E71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E1AF7" w:rsidRDefault="003D57E8" w:rsidP="009C459B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6E1AF7">
        <w:rPr>
          <w:rFonts w:ascii="Times New Roman" w:hAnsi="Times New Roman" w:cs="Times New Roman"/>
          <w:sz w:val="32"/>
          <w:szCs w:val="32"/>
          <w:lang w:val="uk-UA"/>
        </w:rPr>
        <w:t>Автор-укладач Наталія Михайлівна Головко</w:t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1AF7">
        <w:rPr>
          <w:rFonts w:ascii="Times New Roman" w:hAnsi="Times New Roman" w:cs="Times New Roman"/>
          <w:sz w:val="32"/>
          <w:szCs w:val="32"/>
          <w:lang w:val="uk-UA"/>
        </w:rPr>
        <w:t xml:space="preserve">Художнє оформлення </w:t>
      </w:r>
      <w:proofErr w:type="spellStart"/>
      <w:r w:rsidRPr="006E1AF7">
        <w:rPr>
          <w:rFonts w:ascii="Times New Roman" w:hAnsi="Times New Roman" w:cs="Times New Roman"/>
          <w:sz w:val="32"/>
          <w:szCs w:val="32"/>
          <w:lang w:val="uk-UA"/>
        </w:rPr>
        <w:t>Н.</w:t>
      </w:r>
      <w:r w:rsidR="00564CAD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6E1AF7">
        <w:rPr>
          <w:rFonts w:ascii="Times New Roman" w:hAnsi="Times New Roman" w:cs="Times New Roman"/>
          <w:sz w:val="32"/>
          <w:szCs w:val="32"/>
          <w:lang w:val="uk-UA"/>
        </w:rPr>
        <w:t>І.</w:t>
      </w:r>
      <w:r w:rsidR="00564CAD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6E1AF7">
        <w:rPr>
          <w:rFonts w:ascii="Times New Roman" w:hAnsi="Times New Roman" w:cs="Times New Roman"/>
          <w:sz w:val="32"/>
          <w:szCs w:val="32"/>
          <w:lang w:val="uk-UA"/>
        </w:rPr>
        <w:t>Іваниц</w:t>
      </w:r>
      <w:proofErr w:type="spellEnd"/>
      <w:r w:rsidRPr="006E1AF7">
        <w:rPr>
          <w:rFonts w:ascii="Times New Roman" w:hAnsi="Times New Roman" w:cs="Times New Roman"/>
          <w:sz w:val="32"/>
          <w:szCs w:val="32"/>
          <w:lang w:val="uk-UA"/>
        </w:rPr>
        <w:t>ька</w:t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1AF7">
        <w:rPr>
          <w:rFonts w:ascii="Times New Roman" w:hAnsi="Times New Roman" w:cs="Times New Roman"/>
          <w:sz w:val="32"/>
          <w:szCs w:val="32"/>
          <w:lang w:val="uk-UA"/>
        </w:rPr>
        <w:t>Відповідальний за випуск О. А. Федоренко</w:t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063E71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36D6" w:rsidRPr="00063E71" w:rsidRDefault="002836D6" w:rsidP="009C45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32597B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2597B">
        <w:rPr>
          <w:rFonts w:ascii="Times New Roman" w:hAnsi="Times New Roman" w:cs="Times New Roman"/>
          <w:sz w:val="32"/>
          <w:szCs w:val="32"/>
          <w:lang w:val="uk-UA"/>
        </w:rPr>
        <w:t xml:space="preserve">Підписано до друку  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564CAD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32597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64CAD">
        <w:rPr>
          <w:rFonts w:ascii="Times New Roman" w:hAnsi="Times New Roman" w:cs="Times New Roman"/>
          <w:sz w:val="32"/>
          <w:szCs w:val="32"/>
          <w:lang w:val="uk-UA"/>
        </w:rPr>
        <w:t>вересня</w:t>
      </w:r>
      <w:r w:rsidRPr="0032597B">
        <w:rPr>
          <w:rFonts w:ascii="Times New Roman" w:hAnsi="Times New Roman" w:cs="Times New Roman"/>
          <w:sz w:val="32"/>
          <w:szCs w:val="32"/>
        </w:rPr>
        <w:t xml:space="preserve"> </w:t>
      </w:r>
      <w:r w:rsidRPr="0032597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9C459B">
        <w:rPr>
          <w:rFonts w:ascii="Times New Roman" w:hAnsi="Times New Roman" w:cs="Times New Roman"/>
          <w:sz w:val="32"/>
          <w:szCs w:val="32"/>
          <w:lang w:val="uk-UA"/>
        </w:rPr>
        <w:t>7</w:t>
      </w:r>
      <w:r w:rsidRPr="0032597B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E1AF7">
        <w:rPr>
          <w:rFonts w:ascii="Times New Roman" w:hAnsi="Times New Roman" w:cs="Times New Roman"/>
          <w:sz w:val="32"/>
          <w:szCs w:val="32"/>
          <w:lang w:val="uk-UA"/>
        </w:rPr>
        <w:t>Видавець:</w:t>
      </w:r>
    </w:p>
    <w:p w:rsidR="003D57E8" w:rsidRPr="006E1AF7" w:rsidRDefault="003D57E8" w:rsidP="009C459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>К</w:t>
      </w:r>
      <w:proofErr w:type="spellStart"/>
      <w:r w:rsidRPr="006E1AF7">
        <w:rPr>
          <w:rFonts w:ascii="Times New Roman" w:hAnsi="Times New Roman" w:cs="Times New Roman"/>
          <w:spacing w:val="-6"/>
          <w:sz w:val="32"/>
          <w:szCs w:val="32"/>
          <w:lang w:val="uk-UA"/>
        </w:rPr>
        <w:t>омунальний</w:t>
      </w:r>
      <w:proofErr w:type="spellEnd"/>
      <w:r w:rsidRPr="006E1AF7">
        <w:rPr>
          <w:rFonts w:ascii="Times New Roman" w:hAnsi="Times New Roman" w:cs="Times New Roman"/>
          <w:spacing w:val="-6"/>
          <w:sz w:val="32"/>
          <w:szCs w:val="32"/>
          <w:lang w:val="uk-UA"/>
        </w:rPr>
        <w:t xml:space="preserve"> заклад</w:t>
      </w: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 „Обласна бібліотека</w:t>
      </w:r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для </w:t>
      </w:r>
      <w:r w:rsidRPr="006E1AF7">
        <w:rPr>
          <w:rFonts w:ascii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>юнацтва імені Василя Симоненка”</w:t>
      </w:r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>Черкаської обласної ради</w:t>
      </w:r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>18000</w:t>
      </w:r>
      <w:r w:rsidRPr="006E1AF7">
        <w:rPr>
          <w:rFonts w:ascii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 м. Черкаси</w:t>
      </w:r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вул. </w:t>
      </w:r>
      <w:proofErr w:type="spellStart"/>
      <w:r w:rsidR="00564CAD">
        <w:rPr>
          <w:rFonts w:ascii="Times New Roman" w:hAnsi="Times New Roman" w:cs="Times New Roman"/>
          <w:spacing w:val="-6"/>
          <w:sz w:val="32"/>
          <w:szCs w:val="32"/>
          <w:lang w:val="uk-UA"/>
        </w:rPr>
        <w:t>Надпільна</w:t>
      </w:r>
      <w:proofErr w:type="spellEnd"/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>, 285</w:t>
      </w:r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E-mail: </w:t>
      </w:r>
      <w:hyperlink r:id="rId48" w:history="1">
        <w:r w:rsidRPr="006E1AF7">
          <w:rPr>
            <w:rStyle w:val="a5"/>
            <w:rFonts w:ascii="Times New Roman" w:hAnsi="Times New Roman" w:cs="Times New Roman"/>
            <w:spacing w:val="-6"/>
            <w:sz w:val="32"/>
            <w:szCs w:val="32"/>
            <w:lang w:val="az-Latn-AZ"/>
          </w:rPr>
          <w:t>oub_symonenko@ukr.net</w:t>
        </w:r>
      </w:hyperlink>
    </w:p>
    <w:p w:rsidR="003D57E8" w:rsidRPr="006E1AF7" w:rsidRDefault="003D57E8" w:rsidP="009C459B">
      <w:pPr>
        <w:shd w:val="clear" w:color="auto" w:fill="FFFFFF"/>
        <w:spacing w:after="0"/>
        <w:ind w:left="709" w:right="442"/>
        <w:jc w:val="both"/>
        <w:rPr>
          <w:rFonts w:ascii="Times New Roman" w:hAnsi="Times New Roman" w:cs="Times New Roman"/>
          <w:spacing w:val="-6"/>
          <w:sz w:val="32"/>
          <w:szCs w:val="32"/>
          <w:lang w:val="az-Latn-AZ"/>
        </w:rPr>
      </w:pPr>
      <w:r w:rsidRPr="006E1AF7">
        <w:rPr>
          <w:rFonts w:ascii="Times New Roman" w:hAnsi="Times New Roman" w:cs="Times New Roman"/>
          <w:spacing w:val="-6"/>
          <w:sz w:val="32"/>
          <w:szCs w:val="32"/>
          <w:lang w:val="uk-UA"/>
        </w:rPr>
        <w:t xml:space="preserve">           </w:t>
      </w:r>
      <w:r w:rsidR="002836D6" w:rsidRPr="002836D6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 </w:t>
      </w:r>
      <w:r w:rsidRPr="006E1AF7">
        <w:rPr>
          <w:rFonts w:ascii="Times New Roman" w:hAnsi="Times New Roman" w:cs="Times New Roman"/>
          <w:spacing w:val="-6"/>
          <w:sz w:val="32"/>
          <w:szCs w:val="32"/>
          <w:lang w:val="uk-UA"/>
        </w:rPr>
        <w:t xml:space="preserve">  </w:t>
      </w:r>
      <w:hyperlink r:id="rId49" w:history="1">
        <w:r w:rsidR="002836D6" w:rsidRPr="006323E4">
          <w:rPr>
            <w:rStyle w:val="a5"/>
            <w:rFonts w:ascii="Times New Roman" w:hAnsi="Times New Roman" w:cs="Times New Roman"/>
            <w:spacing w:val="-6"/>
            <w:sz w:val="32"/>
            <w:szCs w:val="32"/>
            <w:lang w:val="az-Latn-AZ"/>
          </w:rPr>
          <w:t>oub_metod@ukr.net</w:t>
        </w:r>
      </w:hyperlink>
      <w:r w:rsidR="002836D6">
        <w:rPr>
          <w:rFonts w:ascii="Times New Roman" w:hAnsi="Times New Roman" w:cs="Times New Roman"/>
          <w:spacing w:val="-6"/>
          <w:sz w:val="32"/>
          <w:szCs w:val="32"/>
          <w:lang w:val="az-Latn-AZ"/>
        </w:rPr>
        <w:t xml:space="preserve"> </w:t>
      </w:r>
    </w:p>
    <w:p w:rsidR="00CC757B" w:rsidRDefault="003D57E8" w:rsidP="009C459B">
      <w:pPr>
        <w:shd w:val="clear" w:color="auto" w:fill="FFFFFF"/>
        <w:spacing w:after="0"/>
        <w:ind w:left="709" w:right="442"/>
        <w:jc w:val="both"/>
        <w:rPr>
          <w:rStyle w:val="a5"/>
          <w:rFonts w:ascii="Times New Roman" w:hAnsi="Times New Roman" w:cs="Times New Roman"/>
          <w:sz w:val="32"/>
          <w:szCs w:val="32"/>
          <w:lang w:val="uk-UA"/>
        </w:rPr>
      </w:pPr>
      <w:r>
        <w:rPr>
          <w:lang w:val="uk-UA"/>
        </w:rPr>
        <w:t xml:space="preserve">             </w:t>
      </w:r>
      <w:r w:rsidR="002836D6" w:rsidRPr="002836D6">
        <w:rPr>
          <w:lang w:val="az-Latn-AZ"/>
        </w:rPr>
        <w:t xml:space="preserve"> </w:t>
      </w:r>
      <w:r w:rsidR="002836D6">
        <w:rPr>
          <w:lang w:val="az-Latn-AZ"/>
        </w:rPr>
        <w:t xml:space="preserve">  </w:t>
      </w:r>
      <w:r>
        <w:rPr>
          <w:lang w:val="uk-UA"/>
        </w:rPr>
        <w:t xml:space="preserve">    </w:t>
      </w:r>
      <w:hyperlink r:id="rId50" w:history="1">
        <w:r w:rsidRPr="006E1AF7">
          <w:rPr>
            <w:rStyle w:val="a5"/>
            <w:rFonts w:ascii="Times New Roman" w:hAnsi="Times New Roman" w:cs="Times New Roman"/>
            <w:sz w:val="32"/>
            <w:szCs w:val="32"/>
            <w:lang w:val="az-Latn-AZ"/>
          </w:rPr>
          <w:t>www.symonenkolib.ck.ua/</w:t>
        </w:r>
      </w:hyperlink>
    </w:p>
    <w:p w:rsidR="00CC757B" w:rsidRDefault="00CC757B" w:rsidP="009C459B">
      <w:pPr>
        <w:shd w:val="clear" w:color="auto" w:fill="FFFFFF"/>
        <w:spacing w:after="0"/>
        <w:ind w:left="709" w:right="442"/>
        <w:jc w:val="both"/>
        <w:rPr>
          <w:rStyle w:val="a5"/>
          <w:rFonts w:ascii="Times New Roman" w:hAnsi="Times New Roman" w:cs="Times New Roman"/>
          <w:sz w:val="32"/>
          <w:szCs w:val="32"/>
          <w:lang w:val="uk-UA"/>
        </w:rPr>
      </w:pPr>
    </w:p>
    <w:sectPr w:rsidR="00CC757B" w:rsidSect="006060CF">
      <w:footerReference w:type="default" r:id="rId5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8D" w:rsidRDefault="0073548D" w:rsidP="006060CF">
      <w:pPr>
        <w:spacing w:after="0" w:line="240" w:lineRule="auto"/>
      </w:pPr>
      <w:r>
        <w:separator/>
      </w:r>
    </w:p>
  </w:endnote>
  <w:endnote w:type="continuationSeparator" w:id="0">
    <w:p w:rsidR="0073548D" w:rsidRDefault="0073548D" w:rsidP="0060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Light">
    <w:panose1 w:val="020B0203030804020204"/>
    <w:charset w:val="CC"/>
    <w:family w:val="swiss"/>
    <w:pitch w:val="variable"/>
    <w:sig w:usb0="E50026FF" w:usb1="5000007B" w:usb2="08004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13931"/>
      <w:docPartObj>
        <w:docPartGallery w:val="Page Numbers (Bottom of Page)"/>
        <w:docPartUnique/>
      </w:docPartObj>
    </w:sdtPr>
    <w:sdtEndPr/>
    <w:sdtContent>
      <w:p w:rsidR="00B13449" w:rsidRDefault="00B134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9E">
          <w:rPr>
            <w:noProof/>
          </w:rPr>
          <w:t>3</w:t>
        </w:r>
        <w:r>
          <w:fldChar w:fldCharType="end"/>
        </w:r>
      </w:p>
    </w:sdtContent>
  </w:sdt>
  <w:p w:rsidR="00B13449" w:rsidRDefault="00B13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8D" w:rsidRDefault="0073548D" w:rsidP="006060CF">
      <w:pPr>
        <w:spacing w:after="0" w:line="240" w:lineRule="auto"/>
      </w:pPr>
      <w:r>
        <w:separator/>
      </w:r>
    </w:p>
  </w:footnote>
  <w:footnote w:type="continuationSeparator" w:id="0">
    <w:p w:rsidR="0073548D" w:rsidRDefault="0073548D" w:rsidP="0060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3C"/>
    <w:multiLevelType w:val="hybridMultilevel"/>
    <w:tmpl w:val="268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01F"/>
    <w:multiLevelType w:val="multilevel"/>
    <w:tmpl w:val="2AE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A2D38"/>
    <w:multiLevelType w:val="multilevel"/>
    <w:tmpl w:val="F84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F24C5"/>
    <w:multiLevelType w:val="hybridMultilevel"/>
    <w:tmpl w:val="4888E2FA"/>
    <w:lvl w:ilvl="0" w:tplc="13807E1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C5266"/>
    <w:multiLevelType w:val="multilevel"/>
    <w:tmpl w:val="D362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32781"/>
    <w:multiLevelType w:val="hybridMultilevel"/>
    <w:tmpl w:val="EB2A3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240AC"/>
    <w:multiLevelType w:val="hybridMultilevel"/>
    <w:tmpl w:val="6F4668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57353"/>
    <w:multiLevelType w:val="multilevel"/>
    <w:tmpl w:val="F442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6577B"/>
    <w:multiLevelType w:val="multilevel"/>
    <w:tmpl w:val="95D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F0C70"/>
    <w:multiLevelType w:val="hybridMultilevel"/>
    <w:tmpl w:val="C72EA7B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F256009"/>
    <w:multiLevelType w:val="multilevel"/>
    <w:tmpl w:val="2C9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2603BA"/>
    <w:multiLevelType w:val="multilevel"/>
    <w:tmpl w:val="423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D4"/>
    <w:multiLevelType w:val="hybridMultilevel"/>
    <w:tmpl w:val="5C76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440EF"/>
    <w:multiLevelType w:val="multilevel"/>
    <w:tmpl w:val="8FC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12143"/>
    <w:multiLevelType w:val="hybridMultilevel"/>
    <w:tmpl w:val="7A32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C10E1"/>
    <w:multiLevelType w:val="hybridMultilevel"/>
    <w:tmpl w:val="822AF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D72B1"/>
    <w:multiLevelType w:val="hybridMultilevel"/>
    <w:tmpl w:val="A580D35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60613C2A"/>
    <w:multiLevelType w:val="hybridMultilevel"/>
    <w:tmpl w:val="D2C2E758"/>
    <w:lvl w:ilvl="0" w:tplc="1D1C0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93354"/>
    <w:multiLevelType w:val="hybridMultilevel"/>
    <w:tmpl w:val="D458BF42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6A7C5D06"/>
    <w:multiLevelType w:val="hybridMultilevel"/>
    <w:tmpl w:val="0CEE419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03D2E5D"/>
    <w:multiLevelType w:val="multilevel"/>
    <w:tmpl w:val="B6C0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"/>
  </w:num>
  <w:num w:numId="5">
    <w:abstractNumId w:val="20"/>
  </w:num>
  <w:num w:numId="6">
    <w:abstractNumId w:val="19"/>
  </w:num>
  <w:num w:numId="7">
    <w:abstractNumId w:val="13"/>
  </w:num>
  <w:num w:numId="8">
    <w:abstractNumId w:val="7"/>
  </w:num>
  <w:num w:numId="9">
    <w:abstractNumId w:val="18"/>
  </w:num>
  <w:num w:numId="10">
    <w:abstractNumId w:val="14"/>
  </w:num>
  <w:num w:numId="11">
    <w:abstractNumId w:val="0"/>
  </w:num>
  <w:num w:numId="12">
    <w:abstractNumId w:val="16"/>
  </w:num>
  <w:num w:numId="13">
    <w:abstractNumId w:val="12"/>
  </w:num>
  <w:num w:numId="14">
    <w:abstractNumId w:val="1"/>
  </w:num>
  <w:num w:numId="15">
    <w:abstractNumId w:val="4"/>
  </w:num>
  <w:num w:numId="16">
    <w:abstractNumId w:val="17"/>
  </w:num>
  <w:num w:numId="17">
    <w:abstractNumId w:val="3"/>
  </w:num>
  <w:num w:numId="18">
    <w:abstractNumId w:val="11"/>
  </w:num>
  <w:num w:numId="19">
    <w:abstractNumId w:val="6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0B"/>
    <w:rsid w:val="00012D9E"/>
    <w:rsid w:val="00017802"/>
    <w:rsid w:val="0003511C"/>
    <w:rsid w:val="000637C4"/>
    <w:rsid w:val="00063E71"/>
    <w:rsid w:val="00067F33"/>
    <w:rsid w:val="00073937"/>
    <w:rsid w:val="000744CE"/>
    <w:rsid w:val="0008491C"/>
    <w:rsid w:val="000A150B"/>
    <w:rsid w:val="000B4D4E"/>
    <w:rsid w:val="000C36D1"/>
    <w:rsid w:val="000C3A6F"/>
    <w:rsid w:val="000C6E47"/>
    <w:rsid w:val="000F2EBB"/>
    <w:rsid w:val="00165650"/>
    <w:rsid w:val="00193F35"/>
    <w:rsid w:val="00195616"/>
    <w:rsid w:val="0019631E"/>
    <w:rsid w:val="001A379F"/>
    <w:rsid w:val="001A70B3"/>
    <w:rsid w:val="001C2976"/>
    <w:rsid w:val="001D7AFA"/>
    <w:rsid w:val="001E2552"/>
    <w:rsid w:val="00205EB3"/>
    <w:rsid w:val="0023749A"/>
    <w:rsid w:val="00243976"/>
    <w:rsid w:val="00252AC7"/>
    <w:rsid w:val="002836D6"/>
    <w:rsid w:val="002B0FBF"/>
    <w:rsid w:val="002B4DAB"/>
    <w:rsid w:val="002B5924"/>
    <w:rsid w:val="002C1121"/>
    <w:rsid w:val="002E2568"/>
    <w:rsid w:val="002E3F15"/>
    <w:rsid w:val="002E6E2D"/>
    <w:rsid w:val="002F7515"/>
    <w:rsid w:val="00344EFC"/>
    <w:rsid w:val="00362CB0"/>
    <w:rsid w:val="00375CDA"/>
    <w:rsid w:val="003D57E8"/>
    <w:rsid w:val="004151D6"/>
    <w:rsid w:val="004321D9"/>
    <w:rsid w:val="00434E5A"/>
    <w:rsid w:val="00441240"/>
    <w:rsid w:val="00442822"/>
    <w:rsid w:val="004A69A2"/>
    <w:rsid w:val="004C1C67"/>
    <w:rsid w:val="004C2DB1"/>
    <w:rsid w:val="004D2B2F"/>
    <w:rsid w:val="00503E69"/>
    <w:rsid w:val="00511889"/>
    <w:rsid w:val="0053163D"/>
    <w:rsid w:val="00534967"/>
    <w:rsid w:val="00564CAD"/>
    <w:rsid w:val="005819B0"/>
    <w:rsid w:val="00590B69"/>
    <w:rsid w:val="00593034"/>
    <w:rsid w:val="00593FA6"/>
    <w:rsid w:val="0059493B"/>
    <w:rsid w:val="005D4840"/>
    <w:rsid w:val="005E7927"/>
    <w:rsid w:val="005E7A5F"/>
    <w:rsid w:val="005F6F3F"/>
    <w:rsid w:val="00600DB1"/>
    <w:rsid w:val="006023F4"/>
    <w:rsid w:val="006060CF"/>
    <w:rsid w:val="00644FF4"/>
    <w:rsid w:val="00664AAA"/>
    <w:rsid w:val="00672B79"/>
    <w:rsid w:val="006A5B1A"/>
    <w:rsid w:val="006B760A"/>
    <w:rsid w:val="006D491F"/>
    <w:rsid w:val="006E010B"/>
    <w:rsid w:val="006F625B"/>
    <w:rsid w:val="006F7FA7"/>
    <w:rsid w:val="0071740B"/>
    <w:rsid w:val="00724427"/>
    <w:rsid w:val="0073548D"/>
    <w:rsid w:val="007500F5"/>
    <w:rsid w:val="007535E2"/>
    <w:rsid w:val="00757D18"/>
    <w:rsid w:val="00787D28"/>
    <w:rsid w:val="007913F5"/>
    <w:rsid w:val="00792C36"/>
    <w:rsid w:val="007C3898"/>
    <w:rsid w:val="007C7165"/>
    <w:rsid w:val="008040B9"/>
    <w:rsid w:val="00842E00"/>
    <w:rsid w:val="00851236"/>
    <w:rsid w:val="008622F7"/>
    <w:rsid w:val="00865101"/>
    <w:rsid w:val="00883F22"/>
    <w:rsid w:val="008B6310"/>
    <w:rsid w:val="008C5D17"/>
    <w:rsid w:val="008E666D"/>
    <w:rsid w:val="008F36DC"/>
    <w:rsid w:val="00905514"/>
    <w:rsid w:val="00936CAC"/>
    <w:rsid w:val="00940EB9"/>
    <w:rsid w:val="009451CC"/>
    <w:rsid w:val="009969ED"/>
    <w:rsid w:val="009A4392"/>
    <w:rsid w:val="009C459B"/>
    <w:rsid w:val="009E7140"/>
    <w:rsid w:val="009F2D4E"/>
    <w:rsid w:val="00A00FA1"/>
    <w:rsid w:val="00A23CEC"/>
    <w:rsid w:val="00A51AA2"/>
    <w:rsid w:val="00A6146B"/>
    <w:rsid w:val="00A83BA8"/>
    <w:rsid w:val="00AA4562"/>
    <w:rsid w:val="00AB518B"/>
    <w:rsid w:val="00B0379E"/>
    <w:rsid w:val="00B13449"/>
    <w:rsid w:val="00B13A31"/>
    <w:rsid w:val="00B62B65"/>
    <w:rsid w:val="00B733F9"/>
    <w:rsid w:val="00B809FD"/>
    <w:rsid w:val="00B8544A"/>
    <w:rsid w:val="00B937FA"/>
    <w:rsid w:val="00BD1987"/>
    <w:rsid w:val="00BD518D"/>
    <w:rsid w:val="00BF24A7"/>
    <w:rsid w:val="00C02840"/>
    <w:rsid w:val="00C1595F"/>
    <w:rsid w:val="00C33FBE"/>
    <w:rsid w:val="00C428DD"/>
    <w:rsid w:val="00C42C64"/>
    <w:rsid w:val="00C82CC5"/>
    <w:rsid w:val="00C91EA3"/>
    <w:rsid w:val="00CC36C4"/>
    <w:rsid w:val="00CC757B"/>
    <w:rsid w:val="00D373C6"/>
    <w:rsid w:val="00D45CAF"/>
    <w:rsid w:val="00D46FC3"/>
    <w:rsid w:val="00D526CE"/>
    <w:rsid w:val="00D5747F"/>
    <w:rsid w:val="00D95F8C"/>
    <w:rsid w:val="00D97513"/>
    <w:rsid w:val="00DA51BF"/>
    <w:rsid w:val="00DC630E"/>
    <w:rsid w:val="00DD0982"/>
    <w:rsid w:val="00E06570"/>
    <w:rsid w:val="00E12C2F"/>
    <w:rsid w:val="00E15E19"/>
    <w:rsid w:val="00E22B34"/>
    <w:rsid w:val="00E344DF"/>
    <w:rsid w:val="00E35AF9"/>
    <w:rsid w:val="00E36C89"/>
    <w:rsid w:val="00E80C46"/>
    <w:rsid w:val="00E91F2B"/>
    <w:rsid w:val="00EA0180"/>
    <w:rsid w:val="00EA2F29"/>
    <w:rsid w:val="00EB620F"/>
    <w:rsid w:val="00EF1B21"/>
    <w:rsid w:val="00F07532"/>
    <w:rsid w:val="00F13882"/>
    <w:rsid w:val="00F21D38"/>
    <w:rsid w:val="00F452A1"/>
    <w:rsid w:val="00F952E0"/>
    <w:rsid w:val="00FC409C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5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5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5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uiPriority w:val="22"/>
    <w:qFormat/>
    <w:rsid w:val="003D57E8"/>
    <w:rPr>
      <w:b/>
      <w:bCs/>
    </w:rPr>
  </w:style>
  <w:style w:type="character" w:customStyle="1" w:styleId="copyright">
    <w:name w:val="copyright"/>
    <w:uiPriority w:val="99"/>
    <w:rsid w:val="003D57E8"/>
    <w:rPr>
      <w:rFonts w:cs="Times New Roman"/>
    </w:rPr>
  </w:style>
  <w:style w:type="character" w:customStyle="1" w:styleId="apple-converted-space">
    <w:name w:val="apple-converted-space"/>
    <w:basedOn w:val="a0"/>
    <w:rsid w:val="003D57E8"/>
  </w:style>
  <w:style w:type="paragraph" w:styleId="a4">
    <w:name w:val="Normal (Web)"/>
    <w:basedOn w:val="a"/>
    <w:uiPriority w:val="99"/>
    <w:unhideWhenUsed/>
    <w:rsid w:val="003D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E8"/>
    <w:rPr>
      <w:color w:val="0000FF"/>
      <w:u w:val="single"/>
    </w:rPr>
  </w:style>
  <w:style w:type="character" w:customStyle="1" w:styleId="magazine-post-author">
    <w:name w:val="magazine-post-author"/>
    <w:basedOn w:val="a0"/>
    <w:rsid w:val="003D57E8"/>
  </w:style>
  <w:style w:type="character" w:customStyle="1" w:styleId="magazine-post-author-text">
    <w:name w:val="magazine-post-author-text"/>
    <w:basedOn w:val="a0"/>
    <w:rsid w:val="003D57E8"/>
  </w:style>
  <w:style w:type="character" w:customStyle="1" w:styleId="magazine-make-date">
    <w:name w:val="magazine-make-date"/>
    <w:basedOn w:val="a0"/>
    <w:rsid w:val="003D57E8"/>
  </w:style>
  <w:style w:type="paragraph" w:styleId="a6">
    <w:name w:val="Balloon Text"/>
    <w:basedOn w:val="a"/>
    <w:link w:val="a7"/>
    <w:uiPriority w:val="99"/>
    <w:semiHidden/>
    <w:unhideWhenUsed/>
    <w:rsid w:val="003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7E8"/>
    <w:pPr>
      <w:ind w:left="720"/>
      <w:contextualSpacing/>
    </w:pPr>
  </w:style>
  <w:style w:type="character" w:styleId="HTML">
    <w:name w:val="HTML Cite"/>
    <w:rsid w:val="003D57E8"/>
    <w:rPr>
      <w:i/>
      <w:iCs/>
    </w:rPr>
  </w:style>
  <w:style w:type="character" w:styleId="a9">
    <w:name w:val="Emphasis"/>
    <w:basedOn w:val="a0"/>
    <w:uiPriority w:val="20"/>
    <w:qFormat/>
    <w:rsid w:val="003D57E8"/>
    <w:rPr>
      <w:i/>
      <w:iCs/>
    </w:rPr>
  </w:style>
  <w:style w:type="paragraph" w:styleId="aa">
    <w:name w:val="header"/>
    <w:basedOn w:val="a"/>
    <w:link w:val="ab"/>
    <w:uiPriority w:val="99"/>
    <w:unhideWhenUsed/>
    <w:rsid w:val="003D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57E8"/>
  </w:style>
  <w:style w:type="paragraph" w:styleId="ac">
    <w:name w:val="footer"/>
    <w:basedOn w:val="a"/>
    <w:link w:val="ad"/>
    <w:uiPriority w:val="99"/>
    <w:unhideWhenUsed/>
    <w:rsid w:val="003D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57E8"/>
  </w:style>
  <w:style w:type="paragraph" w:styleId="HTML0">
    <w:name w:val="HTML Preformatted"/>
    <w:basedOn w:val="a"/>
    <w:link w:val="HTML1"/>
    <w:uiPriority w:val="99"/>
    <w:unhideWhenUsed/>
    <w:rsid w:val="003D5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3D57E8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D5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5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5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5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uiPriority w:val="22"/>
    <w:qFormat/>
    <w:rsid w:val="003D57E8"/>
    <w:rPr>
      <w:b/>
      <w:bCs/>
    </w:rPr>
  </w:style>
  <w:style w:type="character" w:customStyle="1" w:styleId="copyright">
    <w:name w:val="copyright"/>
    <w:uiPriority w:val="99"/>
    <w:rsid w:val="003D57E8"/>
    <w:rPr>
      <w:rFonts w:cs="Times New Roman"/>
    </w:rPr>
  </w:style>
  <w:style w:type="character" w:customStyle="1" w:styleId="apple-converted-space">
    <w:name w:val="apple-converted-space"/>
    <w:basedOn w:val="a0"/>
    <w:rsid w:val="003D57E8"/>
  </w:style>
  <w:style w:type="paragraph" w:styleId="a4">
    <w:name w:val="Normal (Web)"/>
    <w:basedOn w:val="a"/>
    <w:uiPriority w:val="99"/>
    <w:unhideWhenUsed/>
    <w:rsid w:val="003D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E8"/>
    <w:rPr>
      <w:color w:val="0000FF"/>
      <w:u w:val="single"/>
    </w:rPr>
  </w:style>
  <w:style w:type="character" w:customStyle="1" w:styleId="magazine-post-author">
    <w:name w:val="magazine-post-author"/>
    <w:basedOn w:val="a0"/>
    <w:rsid w:val="003D57E8"/>
  </w:style>
  <w:style w:type="character" w:customStyle="1" w:styleId="magazine-post-author-text">
    <w:name w:val="magazine-post-author-text"/>
    <w:basedOn w:val="a0"/>
    <w:rsid w:val="003D57E8"/>
  </w:style>
  <w:style w:type="character" w:customStyle="1" w:styleId="magazine-make-date">
    <w:name w:val="magazine-make-date"/>
    <w:basedOn w:val="a0"/>
    <w:rsid w:val="003D57E8"/>
  </w:style>
  <w:style w:type="paragraph" w:styleId="a6">
    <w:name w:val="Balloon Text"/>
    <w:basedOn w:val="a"/>
    <w:link w:val="a7"/>
    <w:uiPriority w:val="99"/>
    <w:semiHidden/>
    <w:unhideWhenUsed/>
    <w:rsid w:val="003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7E8"/>
    <w:pPr>
      <w:ind w:left="720"/>
      <w:contextualSpacing/>
    </w:pPr>
  </w:style>
  <w:style w:type="character" w:styleId="HTML">
    <w:name w:val="HTML Cite"/>
    <w:rsid w:val="003D57E8"/>
    <w:rPr>
      <w:i/>
      <w:iCs/>
    </w:rPr>
  </w:style>
  <w:style w:type="character" w:styleId="a9">
    <w:name w:val="Emphasis"/>
    <w:basedOn w:val="a0"/>
    <w:uiPriority w:val="20"/>
    <w:qFormat/>
    <w:rsid w:val="003D57E8"/>
    <w:rPr>
      <w:i/>
      <w:iCs/>
    </w:rPr>
  </w:style>
  <w:style w:type="paragraph" w:styleId="aa">
    <w:name w:val="header"/>
    <w:basedOn w:val="a"/>
    <w:link w:val="ab"/>
    <w:uiPriority w:val="99"/>
    <w:unhideWhenUsed/>
    <w:rsid w:val="003D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57E8"/>
  </w:style>
  <w:style w:type="paragraph" w:styleId="ac">
    <w:name w:val="footer"/>
    <w:basedOn w:val="a"/>
    <w:link w:val="ad"/>
    <w:uiPriority w:val="99"/>
    <w:unhideWhenUsed/>
    <w:rsid w:val="003D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57E8"/>
  </w:style>
  <w:style w:type="paragraph" w:styleId="HTML0">
    <w:name w:val="HTML Preformatted"/>
    <w:basedOn w:val="a"/>
    <w:link w:val="HTML1"/>
    <w:uiPriority w:val="99"/>
    <w:unhideWhenUsed/>
    <w:rsid w:val="003D5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3D57E8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D5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rarticles.pp.ua/nauka/11439-istoriya-proisxozhdeniya-nemeckogo-yazyka.html" TargetMode="External"/><Relationship Id="rId18" Type="http://schemas.openxmlformats.org/officeDocument/2006/relationships/hyperlink" Target="https://uk.wikipedia.org/wiki/%D0%A2%D0%B5%D0%BE%D0%B4%D0%BE%D1%80_%D0%9C%D0%BE%D0%BC%D0%BC%D0%B7%D0%B5%D0%BD" TargetMode="External"/><Relationship Id="rId26" Type="http://schemas.openxmlformats.org/officeDocument/2006/relationships/hyperlink" Target="https://uk.wikipedia.org/wiki/1929_%D1%83_%D0%BB%D1%96%D1%82%D0%B5%D1%80%D0%B0%D1%82%D1%83%D1%80%D1%96" TargetMode="External"/><Relationship Id="rId39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A0%D1%83%D0%B4%D0%BE%D0%BB%D1%8C%D1%84_%D0%9A%D1%80%D1%96%D1%81%D1%82%D0%BE%D1%84_%D0%9E%D0%B9%D0%BA%D0%B5%D0%BD" TargetMode="External"/><Relationship Id="rId34" Type="http://schemas.openxmlformats.org/officeDocument/2006/relationships/hyperlink" Target="https://www.ukrinform.ua/rubric-polytics/2079802-ukraina-i-nimeccina-provedut-vzaemni-roki-movi.html" TargetMode="External"/><Relationship Id="rId42" Type="http://schemas.openxmlformats.org/officeDocument/2006/relationships/hyperlink" Target="http://myvic.com.ua/10-ne-traditsiynih-sposobiv-vivchiti-nimetsku-movu" TargetMode="External"/><Relationship Id="rId47" Type="http://schemas.openxmlformats.org/officeDocument/2006/relationships/hyperlink" Target="https://uk.duolingo.com/course/de/en/&#1053;&#1110;&#1084;&#1077;&#1094;&#1100;&#1082;&#1072;-&#1086;&#1085;&#1083;&#1072;&#1081;&#1085;" TargetMode="External"/><Relationship Id="rId50" Type="http://schemas.openxmlformats.org/officeDocument/2006/relationships/hyperlink" Target="http://www.symonenkolib.ck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vi.com.ua/nimecka-mova/858-istorija-nemeckoyi-movi" TargetMode="External"/><Relationship Id="rId17" Type="http://schemas.openxmlformats.org/officeDocument/2006/relationships/hyperlink" Target="https://uk.wikipedia.org/wiki/1902_%D1%83_%D0%BB%D1%96%D1%82%D0%B5%D1%80%D0%B0%D1%82%D1%83%D1%80%D1%96" TargetMode="External"/><Relationship Id="rId25" Type="http://schemas.openxmlformats.org/officeDocument/2006/relationships/hyperlink" Target="https://uk.wikipedia.org/wiki/%D0%93%D0%B5%D1%80%D0%B3%D0%B0%D1%80%D1%82_%D0%93%D0%B0%D1%83%D0%BF%D1%82%D0%BC%D0%B0%D0%BD" TargetMode="External"/><Relationship Id="rId33" Type="http://schemas.openxmlformats.org/officeDocument/2006/relationships/hyperlink" Target="https://buki.com.ua/ru/tutors/anhliiska-mova/" TargetMode="External"/><Relationship Id="rId38" Type="http://schemas.openxmlformats.org/officeDocument/2006/relationships/hyperlink" Target="http://www.stu.cn.ua/media/files/pdf/Rekomend_Horizont_2020.pdf" TargetMode="External"/><Relationship Id="rId46" Type="http://schemas.openxmlformats.org/officeDocument/2006/relationships/hyperlink" Target="https://eshko.ua/landingpage/41/?code=20542&amp;gclid%20=Cj0KEQjw_8jNBRD-5seE8Oi0_NgBEiQA96Yp1oLvgaBGksYztm%20WUXkHZJATSNcHv0-XldZM_558ePl8aAo098P8HAQ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Documents%20and%20Settings/Admin/%D0%25%209C%D0%BE%D0%B8%20%D0%B4%D0%BE%D0%BA%D1%83%D0%BC%D0%B5%D0%BD%D1%82%D1%8B/Downloads/89-179-1-PB%20(2).pdf" TargetMode="External"/><Relationship Id="rId20" Type="http://schemas.openxmlformats.org/officeDocument/2006/relationships/hyperlink" Target="https://uk.wikipedia.org/wiki/1908_%D1%83_%D0%BB%D1%96%D1%82%D0%B5%D1%80%D0%B0%D1%82%D1%83%D1%80%D1%96" TargetMode="External"/><Relationship Id="rId29" Type="http://schemas.openxmlformats.org/officeDocument/2006/relationships/hyperlink" Target="https://uk.wikipedia.org/wiki/%D0%93%D0%B5%D0%BD%D1%80%D1%96%D1%85_%D0%91%D0%B5%D0%BB%D0%BB%D1%8C" TargetMode="External"/><Relationship Id="rId41" Type="http://schemas.openxmlformats.org/officeDocument/2006/relationships/hyperlink" Target="http://svitua.com.ua/article/201609/789-sekrety-poliglotiv-zagovoryty-nimeckoyu-maksymaln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enter-ua.com/uk/tsikavo-znati/tsikavinki-pro-movi/nimetska-mova/" TargetMode="External"/><Relationship Id="rId24" Type="http://schemas.openxmlformats.org/officeDocument/2006/relationships/hyperlink" Target="https://uk.wikipedia.org/wiki/1912_%D1%83_%D0%BB%D1%96%D1%82%D0%B5%D1%80%D0%B0%D1%82%D1%83%D1%80%D1%96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www.slovoidilo.ua/2016/11/29/novyna/suspilstvo/minosvity-oholosyt-2017-rokom-nimeczkoyi-movy" TargetMode="External"/><Relationship Id="rId40" Type="http://schemas.openxmlformats.org/officeDocument/2006/relationships/hyperlink" Target="https://buki.com.ua/news/yak-shvydko-vyvchyty-nimetsku-movu/" TargetMode="External"/><Relationship Id="rId45" Type="http://schemas.openxmlformats.org/officeDocument/2006/relationships/hyperlink" Target="http://deutschonline.at.u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enc/gumanitarnye_nauki/%20lingvistika/NEMETSKI_YAZIK.html" TargetMode="External"/><Relationship Id="rId23" Type="http://schemas.openxmlformats.org/officeDocument/2006/relationships/hyperlink" Target="https://uk.wikipedia.org/wiki/%D0%9F%D0%B0%D1%83%D0%BB%D1%8C_%D0%93%D0%B5%D0%B9%D0%B7%D0%B5" TargetMode="External"/><Relationship Id="rId28" Type="http://schemas.openxmlformats.org/officeDocument/2006/relationships/hyperlink" Target="https://uk.wikipedia.org/w/index.php?title=%D0%91%D1%83%D0%B4%D0%B4%D0%B5%D0%BD%D0%B1%D1%80%D0%BE%D0%BA%D0%B8&amp;action=edit&amp;redlink=1" TargetMode="External"/><Relationship Id="rId36" Type="http://schemas.openxmlformats.org/officeDocument/2006/relationships/hyperlink" Target="https://buki.com.ua/news/2017-rik-nimetskoyi-movy/" TargetMode="External"/><Relationship Id="rId49" Type="http://schemas.openxmlformats.org/officeDocument/2006/relationships/hyperlink" Target="mailto:oub_metod@ukr.net" TargetMode="External"/><Relationship Id="rId10" Type="http://schemas.openxmlformats.org/officeDocument/2006/relationships/hyperlink" Target="https://uk.wikipedia.org/wiki/%D0%9D%D1%96%D0%BC%D0%B5%D1%86%D1%8C%D0%BA%D0%B0_%D0%BC%D0%BE%D0%B2%D0%B0" TargetMode="External"/><Relationship Id="rId19" Type="http://schemas.openxmlformats.org/officeDocument/2006/relationships/hyperlink" Target="https://uk.wikipedia.org/w/index.php?title=%D0%A0%D0%B8%D0%BC%D1%81%D1%8C%D0%BA%D0%B0_%D1%96%D1%81%D1%82%D0%BE%D1%80%D1%96%D1%8F&amp;action=edit&amp;redlink=1" TargetMode="External"/><Relationship Id="rId31" Type="http://schemas.openxmlformats.org/officeDocument/2006/relationships/hyperlink" Target="https://uk.wikipedia.org/wiki/%D0%93%D0%B5%D1%80%D1%82%D0%B0_%D0%9C%D1%8E%D0%BB%D0%BB%D0%B5%D1%80" TargetMode="External"/><Relationship Id="rId44" Type="http://schemas.openxmlformats.org/officeDocument/2006/relationships/hyperlink" Target="http://www.zhyvo.in.ua/najkrashhi-servisi-dlya-vivchennya-inozemnih-mov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naub.oa.edu.ua/2015/%D1%96%D1%81%D1%82%D0%BE%D1%80%D0%B8%D1%87%D0%BD%D1%96-%D0%BE%D1%81%D0%20%BE%D0%B1%D0%BB%D0%B8%D0%B2%D0%BE%D1%81%D1%82%D1%96-%D0%BD%D1%96%D0%BC%D0%B5%D1%86%D1%25%208C%D0%BA%D0%B8%D1%85-%D0%B4%D1%96%D0%B0/" TargetMode="External"/><Relationship Id="rId22" Type="http://schemas.openxmlformats.org/officeDocument/2006/relationships/hyperlink" Target="https://uk.wikipedia.org/wiki/1910_%D1%83_%D0%BB%D1%96%D1%82%D0%B5%D1%80%D0%B0%D1%82%D1%83%D1%80%D1%96" TargetMode="External"/><Relationship Id="rId27" Type="http://schemas.openxmlformats.org/officeDocument/2006/relationships/hyperlink" Target="https://uk.wikipedia.org/wiki/%D0%A2%D0%BE%D0%BC%D0%B0%D1%81_%D0%9C%D0%B0%D0%BD%D0%BD" TargetMode="External"/><Relationship Id="rId30" Type="http://schemas.openxmlformats.org/officeDocument/2006/relationships/hyperlink" Target="https://uk.wikipedia.org/wiki/%D0%93%D1%8E%D0%BD%D1%82%D0%B5%D1%80_%D0%93%D1%80%D0%B0%D1%81%D1%81" TargetMode="External"/><Relationship Id="rId35" Type="http://schemas.openxmlformats.org/officeDocument/2006/relationships/hyperlink" Target="http://pl-ukr.net/blog/rik-vivchennya-nimecko&#1111;-movi-v-ukra&#1111;ni.html" TargetMode="External"/><Relationship Id="rId43" Type="http://schemas.openxmlformats.org/officeDocument/2006/relationships/hyperlink" Target="http://myvic.com.ua/10-ne-traditsiynih-sposobiv-vivchiti-nimetsku-movu" TargetMode="External"/><Relationship Id="rId48" Type="http://schemas.openxmlformats.org/officeDocument/2006/relationships/hyperlink" Target="mailto:oub_symonenko@ukr.net" TargetMode="External"/><Relationship Id="rId8" Type="http://schemas.openxmlformats.org/officeDocument/2006/relationships/image" Target="media/image1.e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16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45</cp:revision>
  <cp:lastPrinted>2017-09-08T13:18:00Z</cp:lastPrinted>
  <dcterms:created xsi:type="dcterms:W3CDTF">2017-07-12T11:03:00Z</dcterms:created>
  <dcterms:modified xsi:type="dcterms:W3CDTF">2017-10-02T08:10:00Z</dcterms:modified>
</cp:coreProperties>
</file>