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8" style="position:absolute;left:0;text-align:left;margin-left:0;margin-top:9pt;width:117pt;height:100.45pt;z-index:251658240;visibility:visible">
            <v:imagedata r:id="rId6" o:title=""/>
            <w10:wrap type="square"/>
          </v:shape>
        </w:pict>
      </w:r>
      <w:r w:rsidRPr="00C125B4">
        <w:rPr>
          <w:rFonts w:ascii="Times New Roman" w:hAnsi="Times New Roman"/>
          <w:sz w:val="32"/>
          <w:szCs w:val="32"/>
          <w:lang w:val="uk-UA"/>
        </w:rPr>
        <w:t>Управління культури</w:t>
      </w:r>
    </w:p>
    <w:p w:rsidR="003F67FF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Черкаської обласної державної адміністрації</w:t>
      </w: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Комунальний заклад „Обласна бібліотека</w:t>
      </w: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для юнацтва   імені Василя Симоненка”</w:t>
      </w: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Черкаської  обласної ради</w:t>
      </w:r>
    </w:p>
    <w:p w:rsidR="003F67FF" w:rsidRPr="004E384F" w:rsidRDefault="003F67FF" w:rsidP="00C125B4">
      <w:pPr>
        <w:jc w:val="center"/>
        <w:rPr>
          <w:b/>
          <w:i/>
          <w:sz w:val="56"/>
          <w:szCs w:val="56"/>
        </w:rPr>
      </w:pPr>
    </w:p>
    <w:p w:rsidR="003F67FF" w:rsidRPr="004B7CB4" w:rsidRDefault="003F67FF" w:rsidP="00C125B4">
      <w:pPr>
        <w:jc w:val="center"/>
        <w:rPr>
          <w:b/>
          <w:i/>
          <w:sz w:val="56"/>
          <w:szCs w:val="56"/>
        </w:rPr>
      </w:pPr>
    </w:p>
    <w:p w:rsidR="003F67FF" w:rsidRPr="004B7CB4" w:rsidRDefault="003F67FF" w:rsidP="00C125B4">
      <w:pPr>
        <w:jc w:val="center"/>
        <w:rPr>
          <w:b/>
          <w:i/>
          <w:sz w:val="56"/>
          <w:szCs w:val="56"/>
        </w:rPr>
      </w:pPr>
    </w:p>
    <w:p w:rsidR="003F67FF" w:rsidRPr="00665798" w:rsidRDefault="003F67FF" w:rsidP="00BC3425">
      <w:pPr>
        <w:spacing w:after="0"/>
        <w:jc w:val="center"/>
        <w:rPr>
          <w:b/>
          <w:sz w:val="80"/>
          <w:szCs w:val="80"/>
        </w:rPr>
      </w:pPr>
      <w:r w:rsidRPr="00305C38">
        <w:rPr>
          <w:b/>
          <w:sz w:val="72"/>
          <w:szCs w:val="72"/>
          <w:lang w:val="uk-UA"/>
        </w:rPr>
        <w:t xml:space="preserve"> </w:t>
      </w:r>
      <w:r w:rsidRPr="00A002C0">
        <w:rPr>
          <w:b/>
          <w:sz w:val="80"/>
          <w:szCs w:val="80"/>
          <w:lang w:val="uk-UA"/>
        </w:rPr>
        <w:t>,,</w:t>
      </w:r>
      <w:r w:rsidRPr="00665798">
        <w:rPr>
          <w:b/>
          <w:sz w:val="80"/>
          <w:szCs w:val="80"/>
        </w:rPr>
        <w:t>Народ мій завжди буде!</w:t>
      </w:r>
      <w:r>
        <w:rPr>
          <w:b/>
          <w:sz w:val="80"/>
          <w:szCs w:val="80"/>
        </w:rPr>
        <w:t xml:space="preserve">” </w:t>
      </w:r>
    </w:p>
    <w:p w:rsidR="003F67FF" w:rsidRPr="00BC3425" w:rsidRDefault="003F67FF" w:rsidP="002C299E">
      <w:pPr>
        <w:spacing w:after="0"/>
        <w:jc w:val="center"/>
        <w:rPr>
          <w:b/>
          <w:i/>
          <w:sz w:val="56"/>
          <w:szCs w:val="56"/>
          <w:lang w:val="uk-UA"/>
        </w:rPr>
      </w:pPr>
      <w:r w:rsidRPr="00BC3425">
        <w:rPr>
          <w:b/>
          <w:i/>
          <w:sz w:val="56"/>
          <w:szCs w:val="56"/>
          <w:lang w:val="uk-UA"/>
        </w:rPr>
        <w:t xml:space="preserve">до 50-річчя виходу збірки </w:t>
      </w:r>
    </w:p>
    <w:p w:rsidR="003F67FF" w:rsidRDefault="003F67FF" w:rsidP="002C299E">
      <w:pPr>
        <w:spacing w:after="0"/>
        <w:jc w:val="center"/>
        <w:rPr>
          <w:b/>
          <w:i/>
          <w:sz w:val="56"/>
          <w:szCs w:val="56"/>
          <w:lang w:val="uk-UA"/>
        </w:rPr>
      </w:pPr>
      <w:r w:rsidRPr="00BC3425">
        <w:rPr>
          <w:b/>
          <w:i/>
          <w:sz w:val="56"/>
          <w:szCs w:val="56"/>
          <w:lang w:val="uk-UA"/>
        </w:rPr>
        <w:t>Василя Симоненка „Берег чекань”</w:t>
      </w:r>
    </w:p>
    <w:p w:rsidR="003F67FF" w:rsidRPr="00BC3425" w:rsidRDefault="003F67FF" w:rsidP="002C299E">
      <w:pPr>
        <w:spacing w:after="0"/>
        <w:jc w:val="center"/>
        <w:rPr>
          <w:b/>
          <w:i/>
          <w:sz w:val="52"/>
          <w:szCs w:val="52"/>
          <w:lang w:val="uk-UA"/>
        </w:rPr>
      </w:pPr>
    </w:p>
    <w:p w:rsidR="003F67FF" w:rsidRPr="00A33CBC" w:rsidRDefault="003F67FF" w:rsidP="00BC3425">
      <w:pPr>
        <w:spacing w:after="0"/>
        <w:jc w:val="center"/>
        <w:rPr>
          <w:b/>
          <w:sz w:val="52"/>
          <w:szCs w:val="52"/>
          <w:lang w:val="uk-UA"/>
        </w:rPr>
      </w:pPr>
      <w:r w:rsidRPr="00A33CBC">
        <w:rPr>
          <w:b/>
          <w:sz w:val="52"/>
          <w:szCs w:val="52"/>
          <w:lang w:val="uk-UA"/>
        </w:rPr>
        <w:t>Бібліографічна довідка</w:t>
      </w:r>
    </w:p>
    <w:p w:rsidR="003F67FF" w:rsidRDefault="003F67FF" w:rsidP="00C125B4">
      <w:pPr>
        <w:jc w:val="center"/>
        <w:rPr>
          <w:b/>
          <w:i/>
          <w:sz w:val="56"/>
          <w:szCs w:val="56"/>
          <w:lang w:val="uk-UA"/>
        </w:rPr>
      </w:pPr>
    </w:p>
    <w:p w:rsidR="003F67FF" w:rsidRDefault="003F67FF" w:rsidP="00C125B4">
      <w:pPr>
        <w:jc w:val="center"/>
        <w:rPr>
          <w:b/>
          <w:i/>
          <w:lang w:val="uk-UA"/>
        </w:rPr>
      </w:pPr>
    </w:p>
    <w:p w:rsidR="003F67FF" w:rsidRDefault="003F67FF" w:rsidP="00C125B4">
      <w:pPr>
        <w:jc w:val="center"/>
        <w:rPr>
          <w:b/>
          <w:i/>
          <w:sz w:val="56"/>
          <w:szCs w:val="56"/>
          <w:lang w:val="uk-UA"/>
        </w:rPr>
      </w:pPr>
    </w:p>
    <w:p w:rsidR="003F67FF" w:rsidRDefault="003F67FF" w:rsidP="00C125B4">
      <w:pPr>
        <w:jc w:val="center"/>
        <w:rPr>
          <w:b/>
          <w:i/>
          <w:sz w:val="56"/>
          <w:szCs w:val="56"/>
          <w:lang w:val="uk-UA"/>
        </w:rPr>
      </w:pPr>
    </w:p>
    <w:p w:rsidR="003F67FF" w:rsidRDefault="003F67FF" w:rsidP="000C014E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Черкаси</w:t>
      </w:r>
    </w:p>
    <w:p w:rsidR="003F67FF" w:rsidRPr="00AE464C" w:rsidRDefault="003F67FF" w:rsidP="000C014E">
      <w:pPr>
        <w:jc w:val="center"/>
        <w:rPr>
          <w:rFonts w:ascii="Times New Roman" w:hAnsi="Times New Roman"/>
          <w:sz w:val="32"/>
          <w:szCs w:val="32"/>
        </w:rPr>
      </w:pPr>
      <w:r w:rsidRPr="00C125B4">
        <w:rPr>
          <w:rFonts w:ascii="Times New Roman" w:hAnsi="Times New Roman"/>
          <w:sz w:val="32"/>
          <w:szCs w:val="32"/>
        </w:rPr>
        <w:t>2</w:t>
      </w:r>
      <w:r w:rsidRPr="00C125B4">
        <w:rPr>
          <w:rFonts w:ascii="Times New Roman" w:hAnsi="Times New Roman"/>
          <w:sz w:val="32"/>
          <w:szCs w:val="32"/>
          <w:lang w:val="uk-UA"/>
        </w:rPr>
        <w:t>015</w:t>
      </w:r>
    </w:p>
    <w:p w:rsidR="003F67FF" w:rsidRDefault="003F67FF" w:rsidP="00C125B4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4077"/>
        <w:gridCol w:w="5777"/>
      </w:tblGrid>
      <w:tr w:rsidR="003F67FF" w:rsidTr="00E32490">
        <w:tc>
          <w:tcPr>
            <w:tcW w:w="4077" w:type="dxa"/>
          </w:tcPr>
          <w:p w:rsidR="003F67FF" w:rsidRPr="00E32490" w:rsidRDefault="003F67FF" w:rsidP="00E3249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E3249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91.9:83.3(4УКР) </w:t>
            </w:r>
          </w:p>
          <w:p w:rsidR="003F67FF" w:rsidRPr="00E32490" w:rsidRDefault="003F67FF" w:rsidP="00E3249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Н</w:t>
            </w:r>
            <w:r w:rsidRPr="00E32490">
              <w:rPr>
                <w:rFonts w:ascii="Times New Roman" w:hAnsi="Times New Roman"/>
                <w:sz w:val="32"/>
                <w:szCs w:val="32"/>
                <w:lang w:val="uk-UA"/>
              </w:rPr>
              <w:t>43</w:t>
            </w:r>
          </w:p>
        </w:tc>
        <w:tc>
          <w:tcPr>
            <w:tcW w:w="5777" w:type="dxa"/>
          </w:tcPr>
          <w:p w:rsidR="003F67FF" w:rsidRPr="00E32490" w:rsidRDefault="003F67FF" w:rsidP="00E3249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,,Народ мій завжди буде!</w:t>
            </w:r>
            <w:r w:rsidRPr="00E3249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” </w:t>
            </w:r>
            <w:r w:rsidRPr="00E32490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r w:rsidRPr="00E3249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: до  50-річчя виходу збірки Василя Симоненка ,,Берег чекань” : бібліогр.довідка / Комун. закл. ,,ОБЮ ім. В. Симоненка” Черкас. облради; </w:t>
            </w:r>
            <w:r w:rsidRPr="00B22FBD">
              <w:rPr>
                <w:rFonts w:ascii="Times New Roman" w:hAnsi="Times New Roman"/>
                <w:sz w:val="32"/>
                <w:szCs w:val="32"/>
              </w:rPr>
              <w:t>[</w:t>
            </w:r>
            <w:r w:rsidRPr="00E32490">
              <w:rPr>
                <w:rFonts w:ascii="Times New Roman" w:hAnsi="Times New Roman"/>
                <w:sz w:val="32"/>
                <w:szCs w:val="32"/>
                <w:lang w:val="uk-UA"/>
              </w:rPr>
              <w:t>авт. Н.М. Головко</w:t>
            </w:r>
            <w:r w:rsidRPr="00B22FBD">
              <w:rPr>
                <w:rFonts w:ascii="Times New Roman" w:hAnsi="Times New Roman"/>
                <w:sz w:val="32"/>
                <w:szCs w:val="32"/>
              </w:rPr>
              <w:t>]</w:t>
            </w:r>
            <w:r w:rsidRPr="00E32490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. – Черкаси : [б.в.], 2015. – 10 с.                              </w:t>
            </w:r>
          </w:p>
          <w:p w:rsidR="003F67FF" w:rsidRPr="00E32490" w:rsidRDefault="003F67FF" w:rsidP="00E32490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3F67FF" w:rsidRPr="00B22FBD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3F67FF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3F67FF" w:rsidRDefault="003F67FF" w:rsidP="00C125B4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3F67FF" w:rsidRDefault="003F67FF" w:rsidP="00C125B4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3F67FF" w:rsidRDefault="003F67FF" w:rsidP="00C125B4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 xml:space="preserve">Автор     Н.М. </w:t>
      </w:r>
      <w:r>
        <w:rPr>
          <w:rFonts w:ascii="Times New Roman" w:hAnsi="Times New Roman"/>
          <w:sz w:val="32"/>
          <w:szCs w:val="32"/>
          <w:lang w:val="uk-UA"/>
        </w:rPr>
        <w:t>Головко</w:t>
      </w:r>
    </w:p>
    <w:p w:rsidR="003F67FF" w:rsidRPr="00C125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 xml:space="preserve">Комп’ютерний набір   Н.М. </w:t>
      </w:r>
      <w:r>
        <w:rPr>
          <w:rFonts w:ascii="Times New Roman" w:hAnsi="Times New Roman"/>
          <w:sz w:val="32"/>
          <w:szCs w:val="32"/>
          <w:lang w:val="uk-UA"/>
        </w:rPr>
        <w:t>Головко</w:t>
      </w:r>
    </w:p>
    <w:p w:rsidR="003F67FF" w:rsidRPr="00C125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Відповідальна за випуск   О. А. Федоренко</w:t>
      </w:r>
    </w:p>
    <w:p w:rsidR="003F67FF" w:rsidRPr="00C125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Pr="004B7C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3F67FF" w:rsidRPr="004B7C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3F67FF" w:rsidRPr="00C125B4" w:rsidRDefault="003F67FF" w:rsidP="00C125B4">
      <w:pPr>
        <w:tabs>
          <w:tab w:val="left" w:pos="4010"/>
        </w:tabs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shd w:val="clear" w:color="auto" w:fill="FFFFFF"/>
        <w:spacing w:after="0"/>
        <w:ind w:right="442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 xml:space="preserve">©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C125B4">
        <w:rPr>
          <w:rFonts w:ascii="Times New Roman" w:hAnsi="Times New Roman"/>
          <w:sz w:val="32"/>
          <w:szCs w:val="32"/>
          <w:lang w:val="uk-UA"/>
        </w:rPr>
        <w:t xml:space="preserve">Комунальний заклад  „Обласна бібліотека для </w:t>
      </w:r>
      <w:r w:rsidRPr="00C125B4">
        <w:rPr>
          <w:rFonts w:ascii="Times New Roman" w:hAnsi="Times New Roman"/>
          <w:sz w:val="32"/>
          <w:szCs w:val="32"/>
        </w:rPr>
        <w:t xml:space="preserve"> </w:t>
      </w:r>
      <w:r w:rsidRPr="00C125B4">
        <w:rPr>
          <w:rFonts w:ascii="Times New Roman" w:hAnsi="Times New Roman"/>
          <w:sz w:val="32"/>
          <w:szCs w:val="32"/>
          <w:lang w:val="uk-UA"/>
        </w:rPr>
        <w:t xml:space="preserve">юнацтва імені 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</w:p>
    <w:p w:rsidR="003F67FF" w:rsidRPr="00C125B4" w:rsidRDefault="003F67FF" w:rsidP="00C125B4">
      <w:pPr>
        <w:shd w:val="clear" w:color="auto" w:fill="FFFFFF"/>
        <w:spacing w:after="0"/>
        <w:ind w:right="442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</w:t>
      </w:r>
      <w:r w:rsidRPr="00C125B4">
        <w:rPr>
          <w:rFonts w:ascii="Times New Roman" w:hAnsi="Times New Roman"/>
          <w:sz w:val="32"/>
          <w:szCs w:val="32"/>
          <w:lang w:val="uk-UA"/>
        </w:rPr>
        <w:t>Василя Симоненка”</w:t>
      </w:r>
      <w:r w:rsidRPr="00C125B4">
        <w:rPr>
          <w:rFonts w:ascii="Times New Roman" w:hAnsi="Times New Roman"/>
          <w:sz w:val="32"/>
          <w:szCs w:val="32"/>
        </w:rPr>
        <w:t xml:space="preserve">  </w:t>
      </w:r>
      <w:r w:rsidRPr="00C125B4">
        <w:rPr>
          <w:rFonts w:ascii="Times New Roman" w:hAnsi="Times New Roman"/>
          <w:sz w:val="32"/>
          <w:szCs w:val="32"/>
          <w:lang w:val="uk-UA"/>
        </w:rPr>
        <w:t xml:space="preserve">  Черкаської обласної ради, 201</w:t>
      </w:r>
      <w:r>
        <w:rPr>
          <w:rFonts w:ascii="Times New Roman" w:hAnsi="Times New Roman"/>
          <w:sz w:val="32"/>
          <w:szCs w:val="32"/>
          <w:lang w:val="uk-UA"/>
        </w:rPr>
        <w:t>5</w:t>
      </w:r>
    </w:p>
    <w:p w:rsidR="003F67FF" w:rsidRPr="00C125B4" w:rsidRDefault="003F67FF" w:rsidP="00C125B4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©</w:t>
      </w:r>
      <w:r w:rsidRPr="00C125B4">
        <w:rPr>
          <w:rFonts w:ascii="Times New Roman" w:hAnsi="Times New Roman"/>
          <w:sz w:val="32"/>
          <w:szCs w:val="32"/>
        </w:rPr>
        <w:t xml:space="preserve"> </w:t>
      </w:r>
      <w:r w:rsidRPr="00C125B4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Головко</w:t>
      </w:r>
      <w:r w:rsidRPr="00C125B4">
        <w:rPr>
          <w:rFonts w:ascii="Times New Roman" w:hAnsi="Times New Roman"/>
          <w:sz w:val="32"/>
          <w:szCs w:val="32"/>
          <w:lang w:val="uk-UA"/>
        </w:rPr>
        <w:t xml:space="preserve"> Н. М., 201</w:t>
      </w:r>
      <w:r>
        <w:rPr>
          <w:rFonts w:ascii="Times New Roman" w:hAnsi="Times New Roman"/>
          <w:sz w:val="32"/>
          <w:szCs w:val="32"/>
          <w:lang w:val="uk-UA"/>
        </w:rPr>
        <w:t>5</w:t>
      </w:r>
    </w:p>
    <w:p w:rsidR="003F67FF" w:rsidRDefault="003F67FF" w:rsidP="00C125B4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shd w:val="clear" w:color="auto" w:fill="FFFFFF"/>
        <w:spacing w:after="0"/>
        <w:ind w:left="360" w:right="442" w:hanging="36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Pr="00A94C61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left="2694" w:firstLine="425"/>
        <w:jc w:val="both"/>
        <w:rPr>
          <w:i/>
          <w:color w:val="000000"/>
          <w:sz w:val="32"/>
          <w:szCs w:val="32"/>
        </w:rPr>
      </w:pPr>
      <w:r w:rsidRPr="00A94C61">
        <w:rPr>
          <w:i/>
          <w:color w:val="000000"/>
          <w:sz w:val="32"/>
          <w:szCs w:val="32"/>
        </w:rPr>
        <w:t xml:space="preserve">Симоненко </w:t>
      </w:r>
      <w:r w:rsidRPr="00A94C61">
        <w:rPr>
          <w:i/>
          <w:color w:val="000000"/>
          <w:sz w:val="32"/>
          <w:szCs w:val="32"/>
          <w:lang w:val="uk-UA"/>
        </w:rPr>
        <w:t>–</w:t>
      </w:r>
      <w:r w:rsidRPr="00A94C61">
        <w:rPr>
          <w:i/>
          <w:color w:val="000000"/>
          <w:sz w:val="32"/>
          <w:szCs w:val="32"/>
        </w:rPr>
        <w:t xml:space="preserve"> наче корінь, вийшов з землі, з органічною любов’ю до неї і свого селянського роду. Він добре знав, чим і як глибоко вона напоєна </w:t>
      </w:r>
      <w:r w:rsidRPr="00A94C61">
        <w:rPr>
          <w:i/>
          <w:color w:val="000000"/>
          <w:sz w:val="32"/>
          <w:szCs w:val="32"/>
          <w:lang w:val="uk-UA"/>
        </w:rPr>
        <w:t>–</w:t>
      </w:r>
      <w:r w:rsidRPr="00A94C61">
        <w:rPr>
          <w:i/>
          <w:color w:val="000000"/>
          <w:sz w:val="32"/>
          <w:szCs w:val="32"/>
        </w:rPr>
        <w:t xml:space="preserve"> і не забував про це ні на хвилину. </w:t>
      </w:r>
    </w:p>
    <w:p w:rsidR="003F67FF" w:rsidRPr="009F6CE8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left="2694" w:firstLine="425"/>
        <w:jc w:val="both"/>
        <w:rPr>
          <w:b/>
          <w:color w:val="000000"/>
          <w:sz w:val="32"/>
          <w:szCs w:val="32"/>
          <w:lang w:val="uk-UA"/>
        </w:rPr>
      </w:pPr>
      <w:r w:rsidRPr="00A94C61">
        <w:rPr>
          <w:color w:val="000000"/>
          <w:sz w:val="32"/>
          <w:szCs w:val="32"/>
        </w:rPr>
        <w:tab/>
      </w:r>
      <w:r w:rsidRPr="00A94C61">
        <w:rPr>
          <w:color w:val="000000"/>
          <w:sz w:val="32"/>
          <w:szCs w:val="32"/>
        </w:rPr>
        <w:tab/>
      </w:r>
      <w:r w:rsidRPr="00A94C61">
        <w:rPr>
          <w:color w:val="000000"/>
          <w:sz w:val="32"/>
          <w:szCs w:val="32"/>
        </w:rPr>
        <w:tab/>
      </w:r>
      <w:r w:rsidRPr="00A94C61">
        <w:rPr>
          <w:color w:val="000000"/>
          <w:sz w:val="32"/>
          <w:szCs w:val="32"/>
        </w:rPr>
        <w:tab/>
      </w:r>
      <w:r w:rsidRPr="00A94C61">
        <w:rPr>
          <w:color w:val="000000"/>
          <w:sz w:val="32"/>
          <w:szCs w:val="32"/>
          <w:lang w:val="uk-UA"/>
        </w:rPr>
        <w:t xml:space="preserve"> </w:t>
      </w:r>
      <w:r w:rsidRPr="00A94C61">
        <w:rPr>
          <w:color w:val="000000"/>
          <w:sz w:val="32"/>
          <w:szCs w:val="32"/>
          <w:lang w:val="uk-UA"/>
        </w:rPr>
        <w:tab/>
      </w:r>
      <w:r w:rsidRPr="00A94C61">
        <w:rPr>
          <w:color w:val="000000"/>
          <w:sz w:val="32"/>
          <w:szCs w:val="32"/>
          <w:lang w:val="uk-UA"/>
        </w:rPr>
        <w:tab/>
      </w:r>
      <w:r w:rsidRPr="009F6CE8">
        <w:rPr>
          <w:b/>
          <w:color w:val="000000"/>
          <w:sz w:val="32"/>
          <w:szCs w:val="32"/>
          <w:lang w:val="uk-UA"/>
        </w:rPr>
        <w:t>Євген Сверстюк</w:t>
      </w:r>
    </w:p>
    <w:p w:rsidR="003F67FF" w:rsidRPr="00A94C61" w:rsidRDefault="003F67FF" w:rsidP="00CC7E25">
      <w:pPr>
        <w:pStyle w:val="k1"/>
        <w:shd w:val="clear" w:color="auto" w:fill="FFFFF0"/>
        <w:spacing w:before="0" w:beforeAutospacing="0" w:after="0" w:afterAutospacing="0" w:line="280" w:lineRule="atLeast"/>
        <w:ind w:firstLine="400"/>
        <w:jc w:val="both"/>
        <w:rPr>
          <w:color w:val="000000"/>
          <w:sz w:val="32"/>
          <w:szCs w:val="32"/>
          <w:lang w:val="uk-UA"/>
        </w:rPr>
      </w:pPr>
    </w:p>
    <w:p w:rsidR="003F67FF" w:rsidRPr="00A94C61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32"/>
          <w:szCs w:val="32"/>
        </w:rPr>
      </w:pPr>
      <w:r w:rsidRPr="00A94C61">
        <w:rPr>
          <w:color w:val="000000"/>
          <w:sz w:val="32"/>
          <w:szCs w:val="32"/>
        </w:rPr>
        <w:t xml:space="preserve">Сьогодні ім’я Василя Симоненка </w:t>
      </w:r>
      <w:r w:rsidRPr="00A94C61">
        <w:rPr>
          <w:color w:val="000000"/>
          <w:sz w:val="32"/>
          <w:szCs w:val="32"/>
          <w:lang w:val="uk-UA"/>
        </w:rPr>
        <w:t>знаходиться</w:t>
      </w:r>
      <w:r w:rsidRPr="00A94C61">
        <w:rPr>
          <w:color w:val="000000"/>
          <w:sz w:val="32"/>
          <w:szCs w:val="32"/>
        </w:rPr>
        <w:t xml:space="preserve"> серед класиків української літератури XX ст. Втім, суспільно-культурні обставини вивели постать Симоненка далеко за межі суто літературного процесу, увівши його, на думку багатьох, до </w:t>
      </w:r>
      <w:r w:rsidRPr="00A94C61">
        <w:rPr>
          <w:color w:val="000000"/>
          <w:sz w:val="32"/>
          <w:szCs w:val="32"/>
          <w:lang w:val="uk-UA"/>
        </w:rPr>
        <w:t>числа</w:t>
      </w:r>
      <w:r w:rsidRPr="00A94C61">
        <w:rPr>
          <w:color w:val="000000"/>
          <w:sz w:val="32"/>
          <w:szCs w:val="32"/>
        </w:rPr>
        <w:t xml:space="preserve"> національних героїв. </w:t>
      </w:r>
      <w:r w:rsidRPr="00A94C61">
        <w:rPr>
          <w:color w:val="000000"/>
          <w:sz w:val="32"/>
          <w:szCs w:val="32"/>
          <w:lang w:val="uk-UA"/>
        </w:rPr>
        <w:t xml:space="preserve">Більше того,  Іван Дзюба на вечорі в першу річницю смерті Василя Симоненка підкреслив, що письменник ,,твердо став серед тієї  групи літературної молоді, що відроджує Шевченкове слово”. </w:t>
      </w:r>
    </w:p>
    <w:p w:rsidR="003F67FF" w:rsidRPr="00A94C61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32"/>
          <w:szCs w:val="32"/>
          <w:lang w:val="uk-UA"/>
        </w:rPr>
      </w:pPr>
      <w:r w:rsidRPr="00A94C61">
        <w:rPr>
          <w:color w:val="000000"/>
          <w:sz w:val="32"/>
          <w:szCs w:val="32"/>
        </w:rPr>
        <w:t>Саме</w:t>
      </w:r>
      <w:r w:rsidRPr="00A94C61">
        <w:rPr>
          <w:color w:val="000000"/>
          <w:sz w:val="32"/>
          <w:szCs w:val="32"/>
          <w:lang w:val="uk-UA"/>
        </w:rPr>
        <w:t xml:space="preserve"> поетичні рядки з поезії </w:t>
      </w:r>
      <w:r w:rsidRPr="00A94C61">
        <w:rPr>
          <w:color w:val="000000"/>
          <w:sz w:val="28"/>
          <w:szCs w:val="28"/>
          <w:lang w:val="uk-UA"/>
        </w:rPr>
        <w:t>,,</w:t>
      </w:r>
      <w:r w:rsidRPr="00A94C61">
        <w:rPr>
          <w:b/>
          <w:i/>
          <w:color w:val="000000"/>
          <w:sz w:val="32"/>
          <w:szCs w:val="32"/>
        </w:rPr>
        <w:t>Я жив не раз, хоч не в одній оправі</w:t>
      </w:r>
      <w:r w:rsidRPr="00A94C61">
        <w:rPr>
          <w:color w:val="000000"/>
          <w:sz w:val="32"/>
          <w:szCs w:val="32"/>
        </w:rPr>
        <w:t>” характеризу</w:t>
      </w:r>
      <w:r w:rsidRPr="00A94C61">
        <w:rPr>
          <w:color w:val="000000"/>
          <w:sz w:val="32"/>
          <w:szCs w:val="32"/>
          <w:lang w:val="uk-UA"/>
        </w:rPr>
        <w:t>ють Василя Симоненка:</w:t>
      </w:r>
    </w:p>
    <w:p w:rsidR="003F67FF" w:rsidRPr="00A94C61" w:rsidRDefault="003F67FF" w:rsidP="00301600">
      <w:pPr>
        <w:pStyle w:val="NormalWeb"/>
        <w:shd w:val="clear" w:color="auto" w:fill="FFFFFF"/>
        <w:spacing w:line="276" w:lineRule="auto"/>
        <w:ind w:left="1701"/>
        <w:rPr>
          <w:b/>
          <w:i/>
          <w:color w:val="000000"/>
          <w:sz w:val="36"/>
          <w:szCs w:val="36"/>
          <w:lang w:val="uk-UA"/>
        </w:rPr>
      </w:pPr>
      <w:r w:rsidRPr="00A94C61">
        <w:rPr>
          <w:b/>
          <w:i/>
          <w:color w:val="000000"/>
          <w:sz w:val="36"/>
          <w:szCs w:val="36"/>
        </w:rPr>
        <w:t>Я жив не раз, хоч не в одній оправі,</w:t>
      </w:r>
      <w:r w:rsidRPr="00A94C61">
        <w:rPr>
          <w:rStyle w:val="apple-converted-space"/>
          <w:b/>
          <w:i/>
          <w:color w:val="000000"/>
          <w:sz w:val="36"/>
          <w:szCs w:val="36"/>
        </w:rPr>
        <w:t> </w:t>
      </w:r>
      <w:r w:rsidRPr="00A94C61">
        <w:rPr>
          <w:b/>
          <w:i/>
          <w:color w:val="000000"/>
          <w:sz w:val="36"/>
          <w:szCs w:val="36"/>
        </w:rPr>
        <w:br/>
        <w:t>Вмирав не раз і знову воскресав,</w:t>
      </w:r>
      <w:r w:rsidRPr="00A94C61">
        <w:rPr>
          <w:rStyle w:val="apple-converted-space"/>
          <w:b/>
          <w:i/>
          <w:color w:val="000000"/>
          <w:sz w:val="36"/>
          <w:szCs w:val="36"/>
        </w:rPr>
        <w:t> </w:t>
      </w:r>
      <w:r w:rsidRPr="00A94C61">
        <w:rPr>
          <w:b/>
          <w:i/>
          <w:color w:val="000000"/>
          <w:sz w:val="36"/>
          <w:szCs w:val="36"/>
        </w:rPr>
        <w:br/>
        <w:t>Серцями людськими, мов каменем, кресав,</w:t>
      </w:r>
      <w:r w:rsidRPr="00A94C61">
        <w:rPr>
          <w:rStyle w:val="apple-converted-space"/>
          <w:b/>
          <w:i/>
          <w:color w:val="000000"/>
          <w:sz w:val="36"/>
          <w:szCs w:val="36"/>
        </w:rPr>
        <w:t> </w:t>
      </w:r>
      <w:r w:rsidRPr="00A94C61">
        <w:rPr>
          <w:b/>
          <w:i/>
          <w:color w:val="000000"/>
          <w:sz w:val="36"/>
          <w:szCs w:val="36"/>
        </w:rPr>
        <w:br/>
        <w:t>Втопивши біль у віковій заграві</w:t>
      </w:r>
      <w:r w:rsidRPr="00A94C61">
        <w:rPr>
          <w:b/>
          <w:i/>
          <w:color w:val="000000"/>
          <w:sz w:val="36"/>
          <w:szCs w:val="36"/>
          <w:lang w:val="uk-UA"/>
        </w:rPr>
        <w:t>...</w:t>
      </w:r>
    </w:p>
    <w:p w:rsidR="003F67FF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32"/>
          <w:szCs w:val="32"/>
          <w:lang w:val="uk-UA"/>
        </w:rPr>
      </w:pPr>
      <w:r w:rsidRPr="00A94C61">
        <w:rPr>
          <w:color w:val="000000"/>
          <w:sz w:val="32"/>
          <w:szCs w:val="32"/>
        </w:rPr>
        <w:t xml:space="preserve">Перетворення молодого поета й журналіста з Черкас Василя Симоненка на </w:t>
      </w:r>
      <w:r w:rsidRPr="00A94C61">
        <w:rPr>
          <w:color w:val="000000"/>
          <w:sz w:val="32"/>
          <w:szCs w:val="32"/>
          <w:lang w:val="uk-UA"/>
        </w:rPr>
        <w:t>,,</w:t>
      </w:r>
      <w:r w:rsidRPr="00A94C61">
        <w:rPr>
          <w:color w:val="000000"/>
          <w:sz w:val="32"/>
          <w:szCs w:val="32"/>
        </w:rPr>
        <w:t>обранця, вустами якого промовляє доля нації” (за словами діаспорного критика І</w:t>
      </w:r>
      <w:r w:rsidRPr="00A94C61">
        <w:rPr>
          <w:color w:val="000000"/>
          <w:sz w:val="32"/>
          <w:szCs w:val="32"/>
          <w:lang w:val="uk-UA"/>
        </w:rPr>
        <w:t>вана</w:t>
      </w:r>
      <w:r w:rsidRPr="00A94C61">
        <w:rPr>
          <w:color w:val="000000"/>
          <w:sz w:val="32"/>
          <w:szCs w:val="32"/>
        </w:rPr>
        <w:t xml:space="preserve"> Кошелівця), або ж </w:t>
      </w:r>
      <w:r w:rsidRPr="00A94C61">
        <w:rPr>
          <w:color w:val="000000"/>
          <w:sz w:val="32"/>
          <w:szCs w:val="32"/>
          <w:lang w:val="uk-UA"/>
        </w:rPr>
        <w:t>,,</w:t>
      </w:r>
      <w:r w:rsidRPr="00A94C61">
        <w:rPr>
          <w:color w:val="000000"/>
          <w:sz w:val="32"/>
          <w:szCs w:val="32"/>
        </w:rPr>
        <w:t xml:space="preserve">витязя молодої української поезії” (за </w:t>
      </w:r>
      <w:r w:rsidRPr="00A94C61">
        <w:rPr>
          <w:color w:val="000000"/>
          <w:sz w:val="32"/>
          <w:szCs w:val="32"/>
          <w:lang w:val="uk-UA"/>
        </w:rPr>
        <w:t>виразом</w:t>
      </w:r>
      <w:r w:rsidRPr="00A94C61">
        <w:rPr>
          <w:color w:val="000000"/>
          <w:sz w:val="32"/>
          <w:szCs w:val="32"/>
        </w:rPr>
        <w:t xml:space="preserve"> Олеся Гончара) відбулося фактично протягом двох-трьох років (1964-</w:t>
      </w:r>
      <w:r w:rsidRPr="00A94C61">
        <w:rPr>
          <w:color w:val="000000"/>
          <w:sz w:val="32"/>
          <w:szCs w:val="32"/>
          <w:lang w:val="uk-UA"/>
        </w:rPr>
        <w:t>19</w:t>
      </w:r>
      <w:r w:rsidRPr="00A94C61">
        <w:rPr>
          <w:color w:val="000000"/>
          <w:sz w:val="32"/>
          <w:szCs w:val="32"/>
        </w:rPr>
        <w:t xml:space="preserve">66) після передчасної смерті поета. </w:t>
      </w:r>
      <w:r w:rsidRPr="00A94C61">
        <w:rPr>
          <w:color w:val="000000"/>
          <w:sz w:val="32"/>
          <w:szCs w:val="32"/>
          <w:lang w:val="uk-UA"/>
        </w:rPr>
        <w:t xml:space="preserve"> Свідченням цього стало перше діаспорне</w:t>
      </w:r>
      <w:r>
        <w:rPr>
          <w:color w:val="000000"/>
          <w:sz w:val="32"/>
          <w:szCs w:val="32"/>
          <w:lang w:val="uk-UA"/>
        </w:rPr>
        <w:t xml:space="preserve"> видання творів</w:t>
      </w:r>
      <w:r w:rsidRPr="005B35AB">
        <w:rPr>
          <w:color w:val="000000"/>
          <w:sz w:val="32"/>
          <w:szCs w:val="32"/>
          <w:lang w:val="uk-UA"/>
        </w:rPr>
        <w:t xml:space="preserve"> В</w:t>
      </w:r>
      <w:r>
        <w:rPr>
          <w:color w:val="000000"/>
          <w:sz w:val="32"/>
          <w:szCs w:val="32"/>
          <w:lang w:val="uk-UA"/>
        </w:rPr>
        <w:t>асиля</w:t>
      </w:r>
      <w:r w:rsidRPr="005B35AB">
        <w:rPr>
          <w:color w:val="000000"/>
          <w:sz w:val="32"/>
          <w:szCs w:val="32"/>
          <w:lang w:val="uk-UA"/>
        </w:rPr>
        <w:t xml:space="preserve"> Симоненка</w:t>
      </w:r>
      <w:r>
        <w:rPr>
          <w:color w:val="000000"/>
          <w:sz w:val="32"/>
          <w:szCs w:val="32"/>
          <w:lang w:val="uk-UA"/>
        </w:rPr>
        <w:t xml:space="preserve"> –</w:t>
      </w:r>
      <w:r w:rsidRPr="005B35AB">
        <w:rPr>
          <w:color w:val="000000"/>
          <w:sz w:val="32"/>
          <w:szCs w:val="32"/>
          <w:lang w:val="uk-UA"/>
        </w:rPr>
        <w:t xml:space="preserve"> збірк</w:t>
      </w:r>
      <w:r>
        <w:rPr>
          <w:color w:val="000000"/>
          <w:sz w:val="32"/>
          <w:szCs w:val="32"/>
          <w:lang w:val="uk-UA"/>
        </w:rPr>
        <w:t>и</w:t>
      </w:r>
      <w:r w:rsidRPr="005B35AB">
        <w:rPr>
          <w:color w:val="000000"/>
          <w:sz w:val="32"/>
          <w:szCs w:val="32"/>
          <w:lang w:val="uk-UA"/>
        </w:rPr>
        <w:t xml:space="preserve"> </w:t>
      </w:r>
      <w:r w:rsidRPr="005B35AB">
        <w:rPr>
          <w:b/>
          <w:color w:val="000000"/>
          <w:sz w:val="32"/>
          <w:szCs w:val="32"/>
          <w:lang w:val="uk-UA"/>
        </w:rPr>
        <w:t>,,Берег чекань</w:t>
      </w:r>
      <w:r>
        <w:rPr>
          <w:color w:val="000000"/>
          <w:sz w:val="32"/>
          <w:szCs w:val="32"/>
          <w:lang w:val="uk-UA"/>
        </w:rPr>
        <w:t>”, яка побачила світ в Мюнхені в 1965 році.</w:t>
      </w:r>
    </w:p>
    <w:p w:rsidR="003F67FF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 xml:space="preserve">Звернемось до історії виходу книги. В 1962 році в Україні була видана перша прижиттєва збірка Василя Симоненка  ,,Тиша і грім”, а в 1964 році – ,,Земне тяжіння”. </w:t>
      </w:r>
      <w:r w:rsidRPr="00E73EFC">
        <w:rPr>
          <w:sz w:val="32"/>
          <w:szCs w:val="32"/>
          <w:lang w:val="uk-UA"/>
        </w:rPr>
        <w:t>Ці збірки не досить об’єктивно</w:t>
      </w:r>
      <w:r>
        <w:rPr>
          <w:color w:val="000000"/>
          <w:sz w:val="32"/>
          <w:szCs w:val="32"/>
          <w:lang w:val="uk-UA"/>
        </w:rPr>
        <w:t xml:space="preserve"> представили творчість поета поскільки значна частина творів була цензурно підчищена і перекручена.  Після смерті Василя Симоненка друзі передали за кордон його щоденник і твори,  які були під забороною в Україні та поширювалися лише в машинописних списках.  Зокрема, Микола Сом в книзі ,,З матір’ю на самоті” згадує Анатоля Перепадю, одного з найперших і найвірніших друзів Василя Симоненка.  Він пересилав у Мюнхен Івану Кошелівцю заборонені вірші поета. </w:t>
      </w:r>
    </w:p>
    <w:p w:rsidR="003F67FF" w:rsidRPr="009E64B8" w:rsidRDefault="003F67FF" w:rsidP="009E64B8">
      <w:pPr>
        <w:autoSpaceDE w:val="0"/>
        <w:autoSpaceDN w:val="0"/>
        <w:spacing w:after="0"/>
        <w:ind w:firstLine="400"/>
        <w:jc w:val="both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2D262A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Згодом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Симоненківський </w:t>
      </w:r>
      <w:r w:rsidRPr="002D262A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щоденник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,,</w:t>
      </w:r>
      <w:r w:rsidRPr="002D262A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Окрайці думок”, вірші, які не могли бути надруковані за того часу, з’явились друком у мюнхенському журналі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,,</w:t>
      </w:r>
      <w:r w:rsidRPr="002D262A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Свобода”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та вийшли окремою книгою ,,Берег чекань”.</w:t>
      </w:r>
      <w:r w:rsidRPr="002D262A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В Україні з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чинився політичний скандал з усіма наслідками... На видання й перевидання творів В. Симоненка було накладено заборону.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Збірка його творів ,,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Лебеді материнства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,  яка готувалася до видання, не була надрукована. Н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авіть клопотання Олеся Гончара, його передмова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,,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Витязь молодої української поезії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до 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книжки не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з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могли зрушити справу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з місця. Видання творів Василя Симоненка було під забороною 15 років. Лише в 1981 збірка ,,Лебеді материнства” побачила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світ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.</w:t>
      </w:r>
    </w:p>
    <w:p w:rsidR="003F67FF" w:rsidRDefault="003F67FF" w:rsidP="007A2845">
      <w:pPr>
        <w:autoSpaceDE w:val="0"/>
        <w:autoSpaceDN w:val="0"/>
        <w:spacing w:after="0"/>
        <w:ind w:firstLine="400"/>
        <w:jc w:val="both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Ось як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у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же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в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наші дні пояснює цю обставину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літературознавець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В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іктор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Костюченко: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,,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Поки влада боролася з формалізмом молодих митців (у поезії 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–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це І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ван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Драч, М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икола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Вінграновський), вірші традиційного В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асиля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 xml:space="preserve"> Симоненка не викликали у неї спротиву. Та коли зрозуміли, що їм небезпечніший їхній ідейний зміст, було вж</w:t>
      </w:r>
      <w:r>
        <w:rPr>
          <w:rFonts w:ascii="Times New Roman" w:hAnsi="Times New Roman"/>
          <w:sz w:val="32"/>
          <w:szCs w:val="32"/>
          <w:shd w:val="clear" w:color="auto" w:fill="FFFFFF"/>
        </w:rPr>
        <w:t>е пізно. Громадянська поезія В.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 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Симоненка зі студентських аудиторій, інтелігентських гуртків пішла в люди, поширювалася підпільно, пере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дава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лася за кордон. Ось тоді чиновники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 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організували по всіх видавництвах і редакціях цензурний тиск на творчість В.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 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Си</w:t>
      </w:r>
      <w:r>
        <w:rPr>
          <w:rFonts w:ascii="Times New Roman" w:hAnsi="Times New Roman"/>
          <w:sz w:val="32"/>
          <w:szCs w:val="32"/>
          <w:shd w:val="clear" w:color="auto" w:fill="FFFFFF"/>
          <w:lang w:val="uk-UA"/>
        </w:rPr>
        <w:t xml:space="preserve">- 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моненка</w:t>
      </w:r>
      <w:r>
        <w:rPr>
          <w:rFonts w:ascii="Times New Roman" w:hAnsi="Times New Roman"/>
          <w:sz w:val="32"/>
          <w:szCs w:val="32"/>
          <w:shd w:val="clear" w:color="auto" w:fill="FFFFFF"/>
        </w:rPr>
        <w:t>”</w:t>
      </w:r>
      <w:r w:rsidRPr="00FD6E51"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3F67FF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32"/>
          <w:szCs w:val="32"/>
          <w:lang w:val="uk-UA"/>
        </w:rPr>
      </w:pPr>
      <w:r w:rsidRPr="00396307">
        <w:rPr>
          <w:sz w:val="32"/>
          <w:szCs w:val="32"/>
          <w:lang w:val="uk-UA"/>
        </w:rPr>
        <w:t>Іван Кошелівець</w:t>
      </w:r>
      <w:r>
        <w:rPr>
          <w:sz w:val="32"/>
          <w:szCs w:val="32"/>
          <w:lang w:val="uk-UA"/>
        </w:rPr>
        <w:t>, який уклав</w:t>
      </w:r>
      <w:r w:rsidRPr="00396307">
        <w:rPr>
          <w:sz w:val="32"/>
          <w:szCs w:val="32"/>
          <w:lang w:val="uk-UA"/>
        </w:rPr>
        <w:t xml:space="preserve"> ,,Берег чекань” і написав до неї передмову та коментарі</w:t>
      </w:r>
      <w:r>
        <w:rPr>
          <w:sz w:val="32"/>
          <w:szCs w:val="32"/>
          <w:lang w:val="uk-UA"/>
        </w:rPr>
        <w:t>,</w:t>
      </w:r>
      <w:r w:rsidRPr="00396307">
        <w:rPr>
          <w:sz w:val="32"/>
          <w:szCs w:val="32"/>
          <w:lang w:val="uk-UA"/>
        </w:rPr>
        <w:t xml:space="preserve"> залучив  до цієї збірки з творів </w:t>
      </w:r>
      <w:r>
        <w:rPr>
          <w:sz w:val="32"/>
          <w:szCs w:val="32"/>
          <w:lang w:val="uk-UA"/>
        </w:rPr>
        <w:t>С</w:t>
      </w:r>
      <w:r w:rsidRPr="00396307">
        <w:rPr>
          <w:sz w:val="32"/>
          <w:szCs w:val="32"/>
          <w:lang w:val="uk-UA"/>
        </w:rPr>
        <w:t>имоненка те</w:t>
      </w:r>
      <w:r>
        <w:rPr>
          <w:color w:val="000000"/>
          <w:sz w:val="32"/>
          <w:szCs w:val="32"/>
          <w:lang w:val="uk-UA"/>
        </w:rPr>
        <w:t xml:space="preserve">, що є типовим для нього як українського патріота. </w:t>
      </w:r>
      <w:r>
        <w:rPr>
          <w:sz w:val="32"/>
          <w:szCs w:val="32"/>
          <w:lang w:val="uk-UA"/>
        </w:rPr>
        <w:t>У  своїй</w:t>
      </w:r>
      <w:r w:rsidRPr="003F42EB">
        <w:rPr>
          <w:sz w:val="32"/>
          <w:szCs w:val="32"/>
          <w:lang w:val="uk-UA"/>
        </w:rPr>
        <w:t xml:space="preserve"> передмові ,,У хороший Шевченків слід ступаючи” </w:t>
      </w:r>
      <w:r>
        <w:rPr>
          <w:sz w:val="32"/>
          <w:szCs w:val="32"/>
          <w:lang w:val="uk-UA"/>
        </w:rPr>
        <w:t xml:space="preserve">Іван Кошелівець </w:t>
      </w:r>
      <w:r w:rsidRPr="003F42EB">
        <w:rPr>
          <w:sz w:val="32"/>
          <w:szCs w:val="32"/>
          <w:lang w:val="uk-UA"/>
        </w:rPr>
        <w:t>зробив докладний текстологічний аналіз забороненого й сфальшо</w:t>
      </w:r>
      <w:r>
        <w:rPr>
          <w:sz w:val="32"/>
          <w:szCs w:val="32"/>
          <w:lang w:val="uk-UA"/>
        </w:rPr>
        <w:t xml:space="preserve">- </w:t>
      </w:r>
      <w:r w:rsidRPr="003F42EB">
        <w:rPr>
          <w:sz w:val="32"/>
          <w:szCs w:val="32"/>
          <w:lang w:val="uk-UA"/>
        </w:rPr>
        <w:t>ваного у радянських виданнях Василя Симоненка.</w:t>
      </w:r>
      <w:r>
        <w:rPr>
          <w:sz w:val="32"/>
          <w:szCs w:val="32"/>
          <w:lang w:val="uk-UA"/>
        </w:rPr>
        <w:t xml:space="preserve"> </w:t>
      </w:r>
    </w:p>
    <w:p w:rsidR="003F67FF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32"/>
          <w:szCs w:val="32"/>
          <w:lang w:val="uk-UA"/>
        </w:rPr>
      </w:pPr>
      <w:r>
        <w:rPr>
          <w:color w:val="000000"/>
          <w:sz w:val="32"/>
          <w:szCs w:val="32"/>
          <w:lang w:val="uk-UA"/>
        </w:rPr>
        <w:t>Книга містить поезії зі збірки ,,Тиша і грім”, ,,Земне тяжіння”, казки ,,Цар Плаксій і Лоскотон” та ,,Подорож у країну Навпаки”, поезії спотворені радянською цензурою і заборонені в Україні. Є розділ ,,Листи  з дороги”, де поет ділиться своїми роздумами про життя  і про  свою долю:</w:t>
      </w:r>
    </w:p>
    <w:p w:rsidR="003F67FF" w:rsidRPr="00266F68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16"/>
          <w:szCs w:val="16"/>
          <w:lang w:val="uk-UA"/>
        </w:rPr>
      </w:pPr>
    </w:p>
    <w:p w:rsidR="003F67FF" w:rsidRPr="007A2845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b/>
          <w:i/>
          <w:sz w:val="36"/>
          <w:szCs w:val="36"/>
          <w:lang w:val="uk-UA"/>
        </w:rPr>
      </w:pPr>
      <w:r>
        <w:rPr>
          <w:color w:val="C00000"/>
          <w:sz w:val="36"/>
          <w:szCs w:val="36"/>
          <w:lang w:val="uk-UA"/>
        </w:rPr>
        <w:tab/>
      </w:r>
      <w:r>
        <w:rPr>
          <w:color w:val="C00000"/>
          <w:sz w:val="36"/>
          <w:szCs w:val="36"/>
          <w:lang w:val="uk-UA"/>
        </w:rPr>
        <w:tab/>
      </w:r>
      <w:r w:rsidRPr="00436337">
        <w:rPr>
          <w:sz w:val="36"/>
          <w:szCs w:val="36"/>
          <w:lang w:val="uk-UA"/>
        </w:rPr>
        <w:tab/>
      </w:r>
      <w:r w:rsidRPr="007A2845">
        <w:rPr>
          <w:b/>
          <w:i/>
          <w:sz w:val="36"/>
          <w:szCs w:val="36"/>
          <w:lang w:val="uk-UA"/>
        </w:rPr>
        <w:t>І знову сам воюю проти себе –</w:t>
      </w:r>
    </w:p>
    <w:p w:rsidR="003F67FF" w:rsidRPr="007A2845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7A2845">
        <w:rPr>
          <w:b/>
          <w:i/>
          <w:sz w:val="36"/>
          <w:szCs w:val="36"/>
          <w:lang w:val="uk-UA"/>
        </w:rPr>
        <w:t>Два чорти скарапудились в мені.</w:t>
      </w:r>
    </w:p>
    <w:p w:rsidR="003F67FF" w:rsidRPr="007A2845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7A2845">
        <w:rPr>
          <w:b/>
          <w:i/>
          <w:sz w:val="36"/>
          <w:szCs w:val="36"/>
          <w:lang w:val="uk-UA"/>
        </w:rPr>
        <w:t>Один волає: ,,Зупинись! Не треба!”</w:t>
      </w:r>
    </w:p>
    <w:p w:rsidR="003F67FF" w:rsidRPr="007A2845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7A2845">
        <w:rPr>
          <w:b/>
          <w:i/>
          <w:sz w:val="36"/>
          <w:szCs w:val="36"/>
          <w:lang w:val="uk-UA"/>
        </w:rPr>
        <w:t>Штовхає інший: ,,Не впиняйся, ні!”</w:t>
      </w:r>
    </w:p>
    <w:p w:rsidR="003F67FF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i/>
          <w:sz w:val="16"/>
          <w:szCs w:val="16"/>
          <w:lang w:val="uk-UA"/>
        </w:rPr>
      </w:pPr>
    </w:p>
    <w:p w:rsidR="003F67FF" w:rsidRDefault="003F67FF" w:rsidP="00847028">
      <w:pPr>
        <w:pStyle w:val="k1"/>
        <w:shd w:val="clear" w:color="auto" w:fill="FFFFF0"/>
        <w:spacing w:before="0" w:beforeAutospacing="0" w:after="0" w:afterAutospacing="0" w:line="276" w:lineRule="auto"/>
        <w:jc w:val="both"/>
        <w:rPr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ab/>
      </w:r>
      <w:r w:rsidRPr="00C674EE">
        <w:rPr>
          <w:sz w:val="32"/>
          <w:szCs w:val="32"/>
          <w:lang w:val="uk-UA"/>
        </w:rPr>
        <w:t xml:space="preserve">Своєрідним містком між ,,діаспорною” та ,,шістдесятницькою” версіями </w:t>
      </w:r>
      <w:r>
        <w:rPr>
          <w:sz w:val="32"/>
          <w:szCs w:val="32"/>
          <w:lang w:val="uk-UA"/>
        </w:rPr>
        <w:t xml:space="preserve">осмислення </w:t>
      </w:r>
      <w:r w:rsidRPr="00C674EE">
        <w:rPr>
          <w:sz w:val="32"/>
          <w:szCs w:val="32"/>
          <w:lang w:val="uk-UA"/>
        </w:rPr>
        <w:t>симоненков</w:t>
      </w:r>
      <w:r>
        <w:rPr>
          <w:sz w:val="32"/>
          <w:szCs w:val="32"/>
          <w:lang w:val="uk-UA"/>
        </w:rPr>
        <w:t>ої</w:t>
      </w:r>
      <w:r w:rsidRPr="00C674E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творчості </w:t>
      </w:r>
      <w:r w:rsidRPr="00C674EE">
        <w:rPr>
          <w:sz w:val="32"/>
          <w:szCs w:val="32"/>
          <w:lang w:val="uk-UA"/>
        </w:rPr>
        <w:t>стали вміщені у збірці ,,Берег чекань” вірші та есе друзів поета</w:t>
      </w:r>
      <w:r>
        <w:rPr>
          <w:sz w:val="32"/>
          <w:szCs w:val="32"/>
          <w:lang w:val="uk-UA"/>
        </w:rPr>
        <w:t>.</w:t>
      </w:r>
      <w:r w:rsidRPr="00C674E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С</w:t>
      </w:r>
      <w:r w:rsidRPr="00C674EE">
        <w:rPr>
          <w:sz w:val="32"/>
          <w:szCs w:val="32"/>
          <w:lang w:val="uk-UA"/>
        </w:rPr>
        <w:t xml:space="preserve">еред них вірш </w:t>
      </w:r>
      <w:r>
        <w:rPr>
          <w:sz w:val="32"/>
          <w:szCs w:val="32"/>
          <w:lang w:val="uk-UA"/>
        </w:rPr>
        <w:t xml:space="preserve">Миколи </w:t>
      </w:r>
      <w:r w:rsidRPr="00C674EE">
        <w:rPr>
          <w:sz w:val="32"/>
          <w:szCs w:val="32"/>
          <w:lang w:val="uk-UA"/>
        </w:rPr>
        <w:t>Вінграновського</w:t>
      </w:r>
      <w:r>
        <w:rPr>
          <w:sz w:val="32"/>
          <w:szCs w:val="32"/>
          <w:lang w:val="uk-UA"/>
        </w:rPr>
        <w:t xml:space="preserve"> ,,Рік неспокійного сонця”: </w:t>
      </w:r>
      <w:r w:rsidRPr="00C674EE">
        <w:rPr>
          <w:sz w:val="32"/>
          <w:szCs w:val="32"/>
          <w:lang w:val="uk-UA"/>
        </w:rPr>
        <w:t xml:space="preserve"> </w:t>
      </w:r>
    </w:p>
    <w:p w:rsidR="003F67FF" w:rsidRPr="00A145CF" w:rsidRDefault="003F67FF" w:rsidP="00A145CF">
      <w:pPr>
        <w:autoSpaceDE w:val="0"/>
        <w:autoSpaceDN w:val="0"/>
        <w:adjustRightInd w:val="0"/>
        <w:spacing w:after="0"/>
        <w:ind w:left="2127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Наш Василь іде по найдовшій у світі дорозі.</w:t>
      </w:r>
    </w:p>
    <w:p w:rsidR="003F67FF" w:rsidRPr="00A145CF" w:rsidRDefault="003F67FF" w:rsidP="00A145CF">
      <w:pPr>
        <w:autoSpaceDE w:val="0"/>
        <w:autoSpaceDN w:val="0"/>
        <w:adjustRightInd w:val="0"/>
        <w:spacing w:after="0"/>
        <w:ind w:left="2127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З розплющеними 28-літніми очима.</w:t>
      </w:r>
    </w:p>
    <w:p w:rsidR="003F67FF" w:rsidRPr="00A145CF" w:rsidRDefault="003F67FF" w:rsidP="00A145CF">
      <w:pPr>
        <w:autoSpaceDE w:val="0"/>
        <w:autoSpaceDN w:val="0"/>
        <w:adjustRightInd w:val="0"/>
        <w:spacing w:after="0"/>
        <w:ind w:left="2127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Наш Василь іде по останній у світі дорозі</w:t>
      </w:r>
    </w:p>
    <w:p w:rsidR="003F67FF" w:rsidRPr="00A145CF" w:rsidRDefault="003F67FF" w:rsidP="00A145CF">
      <w:pPr>
        <w:autoSpaceDE w:val="0"/>
        <w:autoSpaceDN w:val="0"/>
        <w:adjustRightInd w:val="0"/>
        <w:spacing w:after="0"/>
        <w:ind w:left="2127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З зупиненим серцем, з опущеними руками,</w:t>
      </w:r>
    </w:p>
    <w:p w:rsidR="003F67FF" w:rsidRPr="00A145CF" w:rsidRDefault="003F67FF" w:rsidP="00A145CF">
      <w:pPr>
        <w:autoSpaceDE w:val="0"/>
        <w:autoSpaceDN w:val="0"/>
        <w:adjustRightInd w:val="0"/>
        <w:spacing w:after="0"/>
        <w:ind w:left="2127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В яких учора іще</w:t>
      </w:r>
    </w:p>
    <w:p w:rsidR="003F67FF" w:rsidRPr="00A145CF" w:rsidRDefault="003F67FF" w:rsidP="00A145CF">
      <w:pPr>
        <w:autoSpaceDE w:val="0"/>
        <w:autoSpaceDN w:val="0"/>
        <w:adjustRightInd w:val="0"/>
        <w:spacing w:after="0"/>
        <w:ind w:left="2127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Говорило перо</w:t>
      </w:r>
    </w:p>
    <w:p w:rsidR="003F67FF" w:rsidRPr="00A145CF" w:rsidRDefault="003F67FF" w:rsidP="00A145CF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color w:val="C00000"/>
          <w:sz w:val="36"/>
          <w:szCs w:val="36"/>
          <w:lang w:val="uk-UA"/>
        </w:rPr>
      </w:pPr>
      <w:r w:rsidRPr="00A145CF">
        <w:rPr>
          <w:b/>
          <w:i/>
          <w:color w:val="000000"/>
          <w:sz w:val="36"/>
          <w:szCs w:val="36"/>
          <w:lang w:val="uk-UA" w:eastAsia="uk-UA"/>
        </w:rPr>
        <w:t>Поета-мужа.</w:t>
      </w:r>
    </w:p>
    <w:p w:rsidR="003F67FF" w:rsidRPr="008B4035" w:rsidRDefault="003F67FF" w:rsidP="008B403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 також</w:t>
      </w:r>
      <w:r w:rsidRPr="00C674EE">
        <w:rPr>
          <w:sz w:val="32"/>
          <w:szCs w:val="32"/>
          <w:lang w:val="uk-UA"/>
        </w:rPr>
        <w:t xml:space="preserve"> есе </w:t>
      </w:r>
      <w:r>
        <w:rPr>
          <w:sz w:val="32"/>
          <w:szCs w:val="32"/>
          <w:lang w:val="uk-UA"/>
        </w:rPr>
        <w:t xml:space="preserve">Євгена </w:t>
      </w:r>
      <w:r w:rsidRPr="00C674EE">
        <w:rPr>
          <w:sz w:val="32"/>
          <w:szCs w:val="32"/>
          <w:lang w:val="uk-UA"/>
        </w:rPr>
        <w:t>Сверстюка ,,Симоненко – ідея”.</w:t>
      </w:r>
      <w:r>
        <w:rPr>
          <w:sz w:val="32"/>
          <w:szCs w:val="32"/>
          <w:lang w:val="uk-UA"/>
        </w:rPr>
        <w:t xml:space="preserve"> В якому  </w:t>
      </w:r>
      <w:r w:rsidRPr="00DD46A6">
        <w:rPr>
          <w:sz w:val="32"/>
          <w:szCs w:val="32"/>
          <w:lang w:val="uk-UA"/>
        </w:rPr>
        <w:t xml:space="preserve">Євген Сверстюк </w:t>
      </w:r>
      <w:r>
        <w:rPr>
          <w:sz w:val="32"/>
          <w:szCs w:val="32"/>
          <w:lang w:val="uk-UA"/>
        </w:rPr>
        <w:t>описує</w:t>
      </w:r>
      <w:r w:rsidRPr="00DD46A6">
        <w:rPr>
          <w:sz w:val="32"/>
          <w:szCs w:val="32"/>
          <w:lang w:val="uk-UA"/>
        </w:rPr>
        <w:t xml:space="preserve"> випадок, що стався під час літературного</w:t>
      </w:r>
      <w:r w:rsidRPr="00821AD3">
        <w:rPr>
          <w:color w:val="000000"/>
          <w:sz w:val="32"/>
          <w:szCs w:val="32"/>
          <w:lang w:val="uk-UA"/>
        </w:rPr>
        <w:t xml:space="preserve"> ве</w:t>
      </w:r>
      <w:r>
        <w:rPr>
          <w:color w:val="000000"/>
          <w:sz w:val="32"/>
          <w:szCs w:val="32"/>
          <w:lang w:val="uk-UA"/>
        </w:rPr>
        <w:t xml:space="preserve">- </w:t>
      </w:r>
      <w:r w:rsidRPr="00821AD3">
        <w:rPr>
          <w:color w:val="000000"/>
          <w:sz w:val="32"/>
          <w:szCs w:val="32"/>
          <w:lang w:val="uk-UA"/>
        </w:rPr>
        <w:t>чора в Черкаському педінституті</w:t>
      </w:r>
      <w:r>
        <w:rPr>
          <w:color w:val="000000"/>
          <w:sz w:val="32"/>
          <w:szCs w:val="32"/>
          <w:lang w:val="uk-UA"/>
        </w:rPr>
        <w:t xml:space="preserve">. </w:t>
      </w:r>
      <w:r w:rsidRPr="00821AD3">
        <w:rPr>
          <w:color w:val="000000"/>
          <w:sz w:val="32"/>
          <w:szCs w:val="32"/>
          <w:lang w:val="uk-UA"/>
        </w:rPr>
        <w:t xml:space="preserve"> </w:t>
      </w:r>
      <w:r>
        <w:rPr>
          <w:color w:val="000000"/>
          <w:sz w:val="32"/>
          <w:szCs w:val="32"/>
          <w:lang w:val="uk-UA"/>
        </w:rPr>
        <w:t>Після прочитання власних творів Василь Симоненко отримав із</w:t>
      </w:r>
      <w:r w:rsidRPr="00821AD3">
        <w:rPr>
          <w:color w:val="000000"/>
          <w:sz w:val="32"/>
          <w:szCs w:val="32"/>
          <w:lang w:val="uk-UA"/>
        </w:rPr>
        <w:t xml:space="preserve"> глядацького залу анонімн</w:t>
      </w:r>
      <w:r>
        <w:rPr>
          <w:color w:val="000000"/>
          <w:sz w:val="32"/>
          <w:szCs w:val="32"/>
          <w:lang w:val="uk-UA"/>
        </w:rPr>
        <w:t>у</w:t>
      </w:r>
      <w:r w:rsidRPr="00821AD3">
        <w:rPr>
          <w:color w:val="000000"/>
          <w:sz w:val="32"/>
          <w:szCs w:val="32"/>
          <w:lang w:val="uk-UA"/>
        </w:rPr>
        <w:t xml:space="preserve"> записк</w:t>
      </w:r>
      <w:r>
        <w:rPr>
          <w:color w:val="000000"/>
          <w:sz w:val="32"/>
          <w:szCs w:val="32"/>
          <w:lang w:val="uk-UA"/>
        </w:rPr>
        <w:t>у</w:t>
      </w:r>
      <w:r w:rsidRPr="00821AD3">
        <w:rPr>
          <w:color w:val="000000"/>
          <w:sz w:val="32"/>
          <w:szCs w:val="32"/>
          <w:lang w:val="uk-UA"/>
        </w:rPr>
        <w:t xml:space="preserve"> провокаційного змісту</w:t>
      </w:r>
      <w:r>
        <w:rPr>
          <w:color w:val="000000"/>
          <w:sz w:val="32"/>
          <w:szCs w:val="32"/>
          <w:lang w:val="uk-UA"/>
        </w:rPr>
        <w:t>:</w:t>
      </w:r>
      <w:r w:rsidRPr="005B35AB">
        <w:rPr>
          <w:color w:val="000000"/>
          <w:sz w:val="32"/>
          <w:szCs w:val="32"/>
          <w:lang w:val="uk-UA"/>
        </w:rPr>
        <w:t xml:space="preserve"> ,,</w:t>
      </w:r>
      <w:r w:rsidRPr="00821AD3">
        <w:rPr>
          <w:color w:val="000000"/>
          <w:sz w:val="32"/>
          <w:szCs w:val="32"/>
          <w:lang w:val="uk-UA"/>
        </w:rPr>
        <w:t>Яку це самостійну Україн</w:t>
      </w:r>
      <w:r w:rsidRPr="00B432F9">
        <w:rPr>
          <w:color w:val="000000"/>
          <w:sz w:val="32"/>
          <w:szCs w:val="32"/>
          <w:lang w:val="uk-UA"/>
        </w:rPr>
        <w:t xml:space="preserve">у маєте на увазі, коли пишете </w:t>
      </w:r>
      <w:r w:rsidRPr="005B35AB">
        <w:rPr>
          <w:color w:val="000000"/>
          <w:sz w:val="32"/>
          <w:szCs w:val="32"/>
          <w:lang w:val="uk-UA"/>
        </w:rPr>
        <w:t>,,</w:t>
      </w:r>
      <w:r w:rsidRPr="00B432F9">
        <w:rPr>
          <w:color w:val="000000"/>
          <w:sz w:val="32"/>
          <w:szCs w:val="32"/>
          <w:lang w:val="uk-UA"/>
        </w:rPr>
        <w:t>Хай мовчать Америки й Росії?”</w:t>
      </w:r>
      <w:r>
        <w:rPr>
          <w:color w:val="000000"/>
          <w:sz w:val="32"/>
          <w:szCs w:val="32"/>
          <w:lang w:val="uk-UA"/>
        </w:rPr>
        <w:t xml:space="preserve">. </w:t>
      </w:r>
      <w:r w:rsidRPr="00B432F9">
        <w:rPr>
          <w:color w:val="000000"/>
          <w:sz w:val="32"/>
          <w:szCs w:val="32"/>
          <w:lang w:val="uk-UA"/>
        </w:rPr>
        <w:t xml:space="preserve">Симоненко спокійно відповів: </w:t>
      </w:r>
      <w:r w:rsidRPr="005B35AB">
        <w:rPr>
          <w:color w:val="000000"/>
          <w:sz w:val="32"/>
          <w:szCs w:val="32"/>
          <w:lang w:val="uk-UA"/>
        </w:rPr>
        <w:t>,,</w:t>
      </w:r>
      <w:r w:rsidRPr="00B432F9">
        <w:rPr>
          <w:color w:val="000000"/>
          <w:sz w:val="32"/>
          <w:szCs w:val="32"/>
          <w:lang w:val="uk-UA"/>
        </w:rPr>
        <w:t xml:space="preserve">У мене Україна одна. </w:t>
      </w:r>
      <w:r w:rsidRPr="005D7C38">
        <w:rPr>
          <w:color w:val="000000"/>
          <w:sz w:val="32"/>
          <w:szCs w:val="32"/>
          <w:lang w:val="uk-UA"/>
        </w:rPr>
        <w:t xml:space="preserve">Якщо автор запитання знає другу </w:t>
      </w:r>
      <w:r w:rsidRPr="005B35AB">
        <w:rPr>
          <w:color w:val="000000"/>
          <w:sz w:val="32"/>
          <w:szCs w:val="32"/>
          <w:lang w:val="uk-UA"/>
        </w:rPr>
        <w:t>–</w:t>
      </w:r>
      <w:r w:rsidRPr="005D7C38">
        <w:rPr>
          <w:color w:val="000000"/>
          <w:sz w:val="32"/>
          <w:szCs w:val="32"/>
          <w:lang w:val="uk-UA"/>
        </w:rPr>
        <w:t xml:space="preserve"> хай скаже. Будемо вибирати”</w:t>
      </w:r>
      <w:r>
        <w:rPr>
          <w:color w:val="000000"/>
          <w:sz w:val="32"/>
          <w:szCs w:val="32"/>
          <w:lang w:val="uk-UA"/>
        </w:rPr>
        <w:t>.</w:t>
      </w:r>
    </w:p>
    <w:p w:rsidR="003F67FF" w:rsidRDefault="003F67FF" w:rsidP="00E92EEE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32"/>
          <w:szCs w:val="32"/>
          <w:lang w:val="uk-UA"/>
        </w:rPr>
      </w:pPr>
      <w:r w:rsidRPr="005B35AB">
        <w:rPr>
          <w:sz w:val="32"/>
          <w:szCs w:val="32"/>
        </w:rPr>
        <w:t xml:space="preserve">Розуміючи, що книга може </w:t>
      </w:r>
      <w:r>
        <w:rPr>
          <w:sz w:val="32"/>
          <w:szCs w:val="32"/>
          <w:lang w:val="uk-UA"/>
        </w:rPr>
        <w:t>потрапити</w:t>
      </w:r>
      <w:r w:rsidRPr="005B35AB">
        <w:rPr>
          <w:sz w:val="32"/>
          <w:szCs w:val="32"/>
        </w:rPr>
        <w:t xml:space="preserve"> до радянських спецслужб спогади друзів та коментарі подані без прізвищ.</w:t>
      </w:r>
      <w:r>
        <w:rPr>
          <w:sz w:val="32"/>
          <w:szCs w:val="32"/>
          <w:lang w:val="uk-UA"/>
        </w:rPr>
        <w:t xml:space="preserve"> Це сьогодні вже всім відомо, що вірш ,,Симоненкові” (,,Знаєте, є така радість…”) належить Богданові Стельмаху, ,,Рік неспокійного сонця” – Миколі Вінграно- вському, ,,Пам’яті  Василя Симоненка” – Тамарі Коломієць…</w:t>
      </w:r>
    </w:p>
    <w:p w:rsidR="003F67FF" w:rsidRPr="005B35AB" w:rsidRDefault="003F67FF" w:rsidP="000B36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</w:pPr>
      <w:r w:rsidRPr="005B35AB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t>Докладніше про принцип упорядкування збірки сказа</w:t>
      </w:r>
      <w:r w:rsidRPr="005B35AB">
        <w:rPr>
          <w:rFonts w:ascii="Times New Roman" w:hAnsi="Times New Roman"/>
          <w:iCs/>
          <w:color w:val="000000"/>
          <w:sz w:val="32"/>
          <w:szCs w:val="32"/>
          <w:lang w:val="uk-UA" w:eastAsia="uk-UA"/>
        </w:rPr>
        <w:softHyphen/>
        <w:t xml:space="preserve">но в коментарях у кінці книжки.  </w:t>
      </w:r>
    </w:p>
    <w:p w:rsidR="003F67FF" w:rsidRDefault="003F67FF" w:rsidP="00E92EEE">
      <w:pPr>
        <w:pStyle w:val="k1"/>
        <w:shd w:val="clear" w:color="auto" w:fill="FFFFF0"/>
        <w:spacing w:before="0" w:beforeAutospacing="0" w:after="0" w:afterAutospacing="0" w:line="276" w:lineRule="auto"/>
        <w:ind w:firstLine="708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Збірка справді таки дуже цікава. Вона набула великої популя- рності за кордоном. Свідченням цього є стаття Степана Радіона ,,Цікава збірка” у журналі ,,Визвольний шлях” за 1966 рік, який виходив у Мюнхені. За словами автора статті книга показує ,,безнадійні намагання нелюдської Московії знищити Україну, знищити український нарід”. Проте народ живе і бореться – поезією і прозою. Прикладом є Василь Симоненко: </w:t>
      </w:r>
    </w:p>
    <w:p w:rsidR="003F67FF" w:rsidRPr="00196420" w:rsidRDefault="003F67FF" w:rsidP="00E92EEE">
      <w:pPr>
        <w:pStyle w:val="k1"/>
        <w:shd w:val="clear" w:color="auto" w:fill="FFFFF0"/>
        <w:spacing w:before="0" w:beforeAutospacing="0" w:after="0" w:afterAutospacing="0" w:line="276" w:lineRule="auto"/>
        <w:ind w:firstLine="708"/>
        <w:jc w:val="both"/>
        <w:rPr>
          <w:sz w:val="16"/>
          <w:szCs w:val="16"/>
          <w:lang w:val="uk-UA"/>
        </w:rPr>
      </w:pPr>
    </w:p>
    <w:p w:rsidR="003F67FF" w:rsidRPr="004273C4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4273C4">
        <w:rPr>
          <w:b/>
          <w:i/>
          <w:sz w:val="36"/>
          <w:szCs w:val="36"/>
          <w:lang w:val="uk-UA"/>
        </w:rPr>
        <w:t>Народ мій є! Народ мій завжди буде!</w:t>
      </w:r>
    </w:p>
    <w:p w:rsidR="003F67FF" w:rsidRPr="004273C4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4273C4">
        <w:rPr>
          <w:b/>
          <w:i/>
          <w:sz w:val="36"/>
          <w:szCs w:val="36"/>
          <w:lang w:val="uk-UA"/>
        </w:rPr>
        <w:t>Ніхто не перекреслить мій народ!</w:t>
      </w:r>
    </w:p>
    <w:p w:rsidR="003F67FF" w:rsidRPr="004273C4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4273C4">
        <w:rPr>
          <w:b/>
          <w:i/>
          <w:sz w:val="36"/>
          <w:szCs w:val="36"/>
          <w:lang w:val="uk-UA"/>
        </w:rPr>
        <w:t>Пощезнуть всі перевертні й приблуди</w:t>
      </w:r>
    </w:p>
    <w:p w:rsidR="003F67FF" w:rsidRPr="004273C4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4273C4">
        <w:rPr>
          <w:b/>
          <w:i/>
          <w:sz w:val="36"/>
          <w:szCs w:val="36"/>
          <w:lang w:val="uk-UA"/>
        </w:rPr>
        <w:t>І орди завойовників-заброд</w:t>
      </w:r>
    </w:p>
    <w:p w:rsidR="003F67FF" w:rsidRPr="00F715E9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16"/>
          <w:szCs w:val="16"/>
          <w:lang w:val="uk-UA"/>
        </w:rPr>
      </w:pPr>
    </w:p>
    <w:p w:rsidR="003F67FF" w:rsidRPr="004273C4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4273C4">
        <w:rPr>
          <w:b/>
          <w:i/>
          <w:sz w:val="36"/>
          <w:szCs w:val="36"/>
          <w:lang w:val="uk-UA"/>
        </w:rPr>
        <w:t>Ви, байстрюки катів осатанілих,</w:t>
      </w:r>
    </w:p>
    <w:p w:rsidR="003F67FF" w:rsidRPr="004273C4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4273C4">
        <w:rPr>
          <w:b/>
          <w:i/>
          <w:sz w:val="36"/>
          <w:szCs w:val="36"/>
          <w:lang w:val="uk-UA"/>
        </w:rPr>
        <w:t>Не забувайте, виродки, ніде:</w:t>
      </w:r>
    </w:p>
    <w:p w:rsidR="003F67FF" w:rsidRPr="004273C4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4273C4">
        <w:rPr>
          <w:b/>
          <w:i/>
          <w:sz w:val="36"/>
          <w:szCs w:val="36"/>
          <w:lang w:val="uk-UA"/>
        </w:rPr>
        <w:t>Народ мій є! в його волячих жилах</w:t>
      </w:r>
    </w:p>
    <w:p w:rsidR="003F67FF" w:rsidRPr="004273C4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left="2127"/>
        <w:jc w:val="both"/>
        <w:rPr>
          <w:b/>
          <w:i/>
          <w:sz w:val="36"/>
          <w:szCs w:val="36"/>
          <w:lang w:val="uk-UA"/>
        </w:rPr>
      </w:pPr>
      <w:r w:rsidRPr="004273C4">
        <w:rPr>
          <w:b/>
          <w:i/>
          <w:sz w:val="36"/>
          <w:szCs w:val="36"/>
          <w:lang w:val="uk-UA"/>
        </w:rPr>
        <w:t>Козацька кров пульсує і гуде!</w:t>
      </w:r>
    </w:p>
    <w:p w:rsidR="003F67FF" w:rsidRPr="00F715E9" w:rsidRDefault="003F67FF" w:rsidP="00E537E9">
      <w:pPr>
        <w:pStyle w:val="k1"/>
        <w:shd w:val="clear" w:color="auto" w:fill="FFFFF0"/>
        <w:spacing w:before="0" w:beforeAutospacing="0" w:after="0" w:afterAutospacing="0" w:line="276" w:lineRule="auto"/>
        <w:jc w:val="both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3F67FF" w:rsidRPr="00E537E9" w:rsidRDefault="003F67FF" w:rsidP="00305ED2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32"/>
          <w:szCs w:val="32"/>
          <w:lang w:val="uk-UA"/>
        </w:rPr>
      </w:pPr>
      <w:r w:rsidRPr="00E537E9">
        <w:rPr>
          <w:sz w:val="32"/>
          <w:szCs w:val="32"/>
          <w:lang w:val="uk-UA"/>
        </w:rPr>
        <w:t>А головне, що в книзі</w:t>
      </w:r>
      <w:r>
        <w:rPr>
          <w:sz w:val="32"/>
          <w:szCs w:val="32"/>
          <w:lang w:val="uk-UA"/>
        </w:rPr>
        <w:t xml:space="preserve"> був надрукований ,,Щоденник” Василя Симоненка – сповідь письменника-патріота, його роздуми про того- часне  життя в Україні. </w:t>
      </w:r>
    </w:p>
    <w:p w:rsidR="003F67FF" w:rsidRDefault="003F67FF" w:rsidP="00BB3E0B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color w:val="000000"/>
          <w:sz w:val="32"/>
          <w:szCs w:val="32"/>
          <w:lang w:val="uk-UA"/>
        </w:rPr>
      </w:pPr>
      <w:r w:rsidRPr="00E92EEE">
        <w:rPr>
          <w:sz w:val="32"/>
          <w:szCs w:val="32"/>
          <w:lang w:val="uk-UA"/>
        </w:rPr>
        <w:t>Проте на Батьківщині письменника була зовсім інша ситуація.</w:t>
      </w:r>
      <w:r>
        <w:rPr>
          <w:color w:val="000000"/>
          <w:sz w:val="32"/>
          <w:szCs w:val="32"/>
          <w:lang w:val="uk-UA"/>
        </w:rPr>
        <w:t xml:space="preserve"> Після виходу  збірки ,,Берег чекань” в Україні розпочався ідеологі- чний протест, організований владою. Матір поета – Ганну Федорівну Щербань – змушують написати листа до Центрального Комітету</w:t>
      </w:r>
      <w:r w:rsidRPr="00DC6A5C">
        <w:rPr>
          <w:color w:val="000000"/>
          <w:sz w:val="32"/>
          <w:szCs w:val="32"/>
          <w:lang w:val="uk-UA"/>
        </w:rPr>
        <w:t xml:space="preserve"> </w:t>
      </w:r>
      <w:r>
        <w:rPr>
          <w:color w:val="000000"/>
          <w:sz w:val="32"/>
          <w:szCs w:val="32"/>
          <w:lang w:val="uk-UA"/>
        </w:rPr>
        <w:t>КП України в якому вона нібито просить захистити добре ім’я її сина, а Миколу Негоду, товариша Василя Симоненка, надрукувати в газеті ,,Радянська Україна” замовну статтю ,,Еверест підлості”, в якій таврує видавців за публікацію без дозволу творів і щоденника автора.</w:t>
      </w:r>
    </w:p>
    <w:p w:rsidR="003F67FF" w:rsidRPr="00E537E9" w:rsidRDefault="003F67FF" w:rsidP="009F14E3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Вся ця кампанія базувалася на тому, що щоденник Василя Симоненка мав застереження-епіграф</w:t>
      </w:r>
      <w:r w:rsidRPr="009F14E3">
        <w:rPr>
          <w:color w:val="C00000"/>
          <w:sz w:val="32"/>
          <w:szCs w:val="32"/>
          <w:lang w:val="uk-UA"/>
        </w:rPr>
        <w:t xml:space="preserve"> </w:t>
      </w:r>
      <w:r w:rsidRPr="00E92EEE">
        <w:rPr>
          <w:sz w:val="32"/>
          <w:szCs w:val="32"/>
          <w:lang w:val="uk-UA"/>
        </w:rPr>
        <w:t>,,читати без дозволу чужі щоденники – Еверест підлості”.  ,,Покривдженні”, за словами профе</w:t>
      </w:r>
      <w:r>
        <w:rPr>
          <w:sz w:val="32"/>
          <w:szCs w:val="32"/>
          <w:lang w:val="uk-UA"/>
        </w:rPr>
        <w:t>- с</w:t>
      </w:r>
      <w:r w:rsidRPr="00E92EEE">
        <w:rPr>
          <w:sz w:val="32"/>
          <w:szCs w:val="32"/>
          <w:lang w:val="uk-UA"/>
        </w:rPr>
        <w:t>ора Василя Яременка, настоювали, що ця воля поета не дає нам морального права ні читати, ні публікувати його роздуми”. Проте</w:t>
      </w:r>
      <w:r>
        <w:rPr>
          <w:sz w:val="32"/>
          <w:szCs w:val="32"/>
          <w:lang w:val="uk-UA"/>
        </w:rPr>
        <w:t>,</w:t>
      </w:r>
      <w:r w:rsidRPr="00E92EE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сам </w:t>
      </w:r>
      <w:r w:rsidRPr="00E92EEE">
        <w:rPr>
          <w:sz w:val="32"/>
          <w:szCs w:val="32"/>
          <w:lang w:val="uk-UA"/>
        </w:rPr>
        <w:t>Василь Симоненко був перекон</w:t>
      </w:r>
      <w:r>
        <w:rPr>
          <w:sz w:val="32"/>
          <w:szCs w:val="32"/>
          <w:lang w:val="uk-UA"/>
        </w:rPr>
        <w:t>а</w:t>
      </w:r>
      <w:r w:rsidRPr="00E92EEE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и</w:t>
      </w:r>
      <w:r w:rsidRPr="00E92EEE">
        <w:rPr>
          <w:sz w:val="32"/>
          <w:szCs w:val="32"/>
          <w:lang w:val="uk-UA"/>
        </w:rPr>
        <w:t>й в тому, що кожне написане ним слово, належить читачам.</w:t>
      </w:r>
    </w:p>
    <w:p w:rsidR="003F67FF" w:rsidRDefault="003F67FF" w:rsidP="00CC7E25">
      <w:pPr>
        <w:pStyle w:val="k1"/>
        <w:shd w:val="clear" w:color="auto" w:fill="FFFFF0"/>
        <w:spacing w:before="0" w:beforeAutospacing="0" w:after="0" w:afterAutospacing="0" w:line="276" w:lineRule="auto"/>
        <w:ind w:firstLine="40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Книга ,,Берег чекань” мала тривале життя. Про це свідчить її перевидання. </w:t>
      </w:r>
    </w:p>
    <w:p w:rsidR="003F67FF" w:rsidRPr="003F42EB" w:rsidRDefault="003F67FF" w:rsidP="002256C9">
      <w:pPr>
        <w:spacing w:after="0"/>
        <w:ind w:firstLine="400"/>
        <w:jc w:val="both"/>
        <w:rPr>
          <w:rFonts w:ascii="Times New Roman" w:hAnsi="Times New Roman"/>
          <w:sz w:val="32"/>
          <w:szCs w:val="32"/>
        </w:rPr>
      </w:pPr>
      <w:r w:rsidRPr="00BB3E0B">
        <w:rPr>
          <w:rFonts w:ascii="Times New Roman" w:hAnsi="Times New Roman"/>
          <w:sz w:val="32"/>
          <w:szCs w:val="32"/>
          <w:lang w:val="uk-UA"/>
        </w:rPr>
        <w:t>1966 року –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3F42EB">
        <w:rPr>
          <w:rFonts w:ascii="Times New Roman" w:hAnsi="Times New Roman"/>
          <w:sz w:val="32"/>
          <w:szCs w:val="32"/>
          <w:lang w:val="uk-UA"/>
        </w:rPr>
        <w:t xml:space="preserve">вийшов другий наклад першого видання збірки </w:t>
      </w:r>
      <w:r w:rsidRPr="00BB3E0B">
        <w:rPr>
          <w:rFonts w:ascii="Times New Roman" w:hAnsi="Times New Roman"/>
          <w:sz w:val="32"/>
          <w:szCs w:val="32"/>
          <w:lang w:val="uk-UA"/>
        </w:rPr>
        <w:t>,,Берег чекань”</w:t>
      </w:r>
      <w:r w:rsidRPr="003F42EB">
        <w:rPr>
          <w:rFonts w:ascii="Times New Roman" w:hAnsi="Times New Roman"/>
          <w:sz w:val="32"/>
          <w:szCs w:val="32"/>
          <w:lang w:val="uk-UA"/>
        </w:rPr>
        <w:t xml:space="preserve"> (</w:t>
      </w:r>
      <w:r>
        <w:rPr>
          <w:rFonts w:ascii="Times New Roman" w:hAnsi="Times New Roman"/>
          <w:sz w:val="32"/>
          <w:szCs w:val="32"/>
          <w:lang w:val="uk-UA"/>
        </w:rPr>
        <w:t>Мюнхенське видавництво</w:t>
      </w:r>
      <w:r w:rsidRPr="003F42EB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3F42EB">
        <w:rPr>
          <w:rFonts w:ascii="Times New Roman" w:hAnsi="Times New Roman"/>
          <w:sz w:val="32"/>
          <w:szCs w:val="32"/>
          <w:lang w:val="uk-UA"/>
        </w:rPr>
        <w:t>Сучасність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3F42EB">
        <w:rPr>
          <w:rFonts w:ascii="Times New Roman" w:hAnsi="Times New Roman"/>
          <w:sz w:val="32"/>
          <w:szCs w:val="32"/>
          <w:lang w:val="uk-UA"/>
        </w:rPr>
        <w:t>). Того ж року у видавництв</w:t>
      </w:r>
      <w:r>
        <w:rPr>
          <w:rFonts w:ascii="Times New Roman" w:hAnsi="Times New Roman"/>
          <w:sz w:val="32"/>
          <w:szCs w:val="32"/>
          <w:lang w:val="uk-UA"/>
        </w:rPr>
        <w:t>і</w:t>
      </w:r>
      <w:r w:rsidRPr="003F42EB">
        <w:rPr>
          <w:rFonts w:ascii="Times New Roman" w:hAnsi="Times New Roman"/>
          <w:sz w:val="32"/>
          <w:szCs w:val="32"/>
          <w:lang w:val="uk-UA"/>
        </w:rPr>
        <w:t xml:space="preserve"> ,,Пролог” (м. Нью-Йорк) </w:t>
      </w:r>
      <w:r>
        <w:rPr>
          <w:rFonts w:ascii="Times New Roman" w:hAnsi="Times New Roman"/>
          <w:sz w:val="32"/>
          <w:szCs w:val="32"/>
          <w:lang w:val="uk-UA"/>
        </w:rPr>
        <w:t xml:space="preserve">був надрукований </w:t>
      </w:r>
      <w:r w:rsidRPr="003F42EB">
        <w:rPr>
          <w:rFonts w:ascii="Times New Roman" w:hAnsi="Times New Roman"/>
          <w:sz w:val="32"/>
          <w:szCs w:val="32"/>
          <w:lang w:val="uk-UA"/>
        </w:rPr>
        <w:t>іще один наклад</w:t>
      </w:r>
      <w:r>
        <w:rPr>
          <w:rFonts w:ascii="Times New Roman" w:hAnsi="Times New Roman"/>
          <w:sz w:val="32"/>
          <w:szCs w:val="32"/>
          <w:lang w:val="uk-UA"/>
        </w:rPr>
        <w:t xml:space="preserve"> цієї збірки. </w:t>
      </w:r>
    </w:p>
    <w:p w:rsidR="003F67FF" w:rsidRPr="000B3619" w:rsidRDefault="003F67FF" w:rsidP="00C6729B">
      <w:pPr>
        <w:spacing w:after="0"/>
        <w:ind w:firstLine="400"/>
        <w:jc w:val="both"/>
        <w:rPr>
          <w:rFonts w:ascii="Times New Roman" w:hAnsi="Times New Roman"/>
          <w:sz w:val="32"/>
          <w:szCs w:val="32"/>
          <w:lang w:val="uk-UA"/>
        </w:rPr>
      </w:pPr>
      <w:r w:rsidRPr="003F42EB">
        <w:rPr>
          <w:rFonts w:ascii="Times New Roman" w:hAnsi="Times New Roman"/>
          <w:sz w:val="32"/>
          <w:szCs w:val="32"/>
          <w:lang w:val="uk-UA"/>
        </w:rPr>
        <w:t xml:space="preserve">Друге, доповнене видання збірки </w:t>
      </w:r>
      <w:r w:rsidRPr="00BB3E0B">
        <w:rPr>
          <w:rFonts w:ascii="Times New Roman" w:hAnsi="Times New Roman"/>
          <w:sz w:val="32"/>
          <w:szCs w:val="32"/>
          <w:lang w:val="uk-UA"/>
        </w:rPr>
        <w:t>,,Берег чекань”</w:t>
      </w:r>
      <w:r w:rsidRPr="003F42EB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3F42EB">
        <w:rPr>
          <w:rFonts w:ascii="Times New Roman" w:hAnsi="Times New Roman"/>
          <w:sz w:val="32"/>
          <w:szCs w:val="32"/>
          <w:lang w:val="uk-UA"/>
        </w:rPr>
        <w:t xml:space="preserve">(видавництво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3F42EB">
        <w:rPr>
          <w:rFonts w:ascii="Times New Roman" w:hAnsi="Times New Roman"/>
          <w:sz w:val="32"/>
          <w:szCs w:val="32"/>
          <w:lang w:val="uk-UA"/>
        </w:rPr>
        <w:t>Сучасність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3F42EB">
        <w:rPr>
          <w:rFonts w:ascii="Times New Roman" w:hAnsi="Times New Roman"/>
          <w:sz w:val="32"/>
          <w:szCs w:val="32"/>
          <w:lang w:val="uk-UA"/>
        </w:rPr>
        <w:t xml:space="preserve">, м. Мюнхен), вийшло  </w:t>
      </w:r>
      <w:r w:rsidRPr="00BB3E0B">
        <w:rPr>
          <w:rFonts w:ascii="Times New Roman" w:hAnsi="Times New Roman"/>
          <w:sz w:val="32"/>
          <w:szCs w:val="32"/>
          <w:lang w:val="uk-UA"/>
        </w:rPr>
        <w:t>1973 року.</w:t>
      </w:r>
      <w:r w:rsidRPr="00BB3E0B">
        <w:rPr>
          <w:rFonts w:ascii="Times New Roman" w:hAnsi="Times New Roman"/>
          <w:color w:val="FF0000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До цього</w:t>
      </w:r>
      <w:r w:rsidRPr="00B2349B">
        <w:rPr>
          <w:rFonts w:ascii="Times New Roman" w:hAnsi="Times New Roman"/>
          <w:sz w:val="32"/>
          <w:szCs w:val="32"/>
          <w:lang w:val="uk-UA"/>
        </w:rPr>
        <w:t xml:space="preserve"> видання видавці додали цикл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B2349B">
        <w:rPr>
          <w:rFonts w:ascii="Times New Roman" w:hAnsi="Times New Roman"/>
          <w:sz w:val="32"/>
          <w:szCs w:val="32"/>
          <w:lang w:val="uk-UA"/>
        </w:rPr>
        <w:t>Листи з дороги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B2349B">
        <w:rPr>
          <w:rFonts w:ascii="Times New Roman" w:hAnsi="Times New Roman"/>
          <w:sz w:val="32"/>
          <w:szCs w:val="32"/>
          <w:lang w:val="uk-UA"/>
        </w:rPr>
        <w:t xml:space="preserve"> і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B2349B">
        <w:rPr>
          <w:rFonts w:ascii="Times New Roman" w:hAnsi="Times New Roman"/>
          <w:sz w:val="32"/>
          <w:szCs w:val="32"/>
          <w:lang w:val="uk-UA"/>
        </w:rPr>
        <w:t>Казки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B2349B">
        <w:rPr>
          <w:rFonts w:ascii="Times New Roman" w:hAnsi="Times New Roman"/>
          <w:sz w:val="32"/>
          <w:szCs w:val="32"/>
          <w:lang w:val="uk-UA"/>
        </w:rPr>
        <w:t xml:space="preserve"> (із збірки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B2349B">
        <w:rPr>
          <w:rFonts w:ascii="Times New Roman" w:hAnsi="Times New Roman"/>
          <w:sz w:val="32"/>
          <w:szCs w:val="32"/>
          <w:lang w:val="uk-UA"/>
        </w:rPr>
        <w:t>Поезії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B2349B">
        <w:rPr>
          <w:rFonts w:ascii="Times New Roman" w:hAnsi="Times New Roman"/>
          <w:sz w:val="32"/>
          <w:szCs w:val="32"/>
          <w:lang w:val="uk-UA"/>
        </w:rPr>
        <w:t>,  К</w:t>
      </w:r>
      <w:r>
        <w:rPr>
          <w:rFonts w:ascii="Times New Roman" w:hAnsi="Times New Roman"/>
          <w:sz w:val="32"/>
          <w:szCs w:val="32"/>
          <w:lang w:val="uk-UA"/>
        </w:rPr>
        <w:t>иїв,</w:t>
      </w:r>
      <w:r w:rsidRPr="00B2349B">
        <w:rPr>
          <w:rFonts w:ascii="Times New Roman" w:hAnsi="Times New Roman"/>
          <w:sz w:val="32"/>
          <w:szCs w:val="32"/>
          <w:lang w:val="uk-UA"/>
        </w:rPr>
        <w:t xml:space="preserve"> 1966 </w:t>
      </w:r>
      <w:r>
        <w:rPr>
          <w:rFonts w:ascii="Times New Roman" w:hAnsi="Times New Roman"/>
          <w:sz w:val="32"/>
          <w:szCs w:val="32"/>
          <w:lang w:val="uk-UA"/>
        </w:rPr>
        <w:t>рік</w:t>
      </w:r>
      <w:r w:rsidRPr="00B2349B">
        <w:rPr>
          <w:rFonts w:ascii="Times New Roman" w:hAnsi="Times New Roman"/>
          <w:sz w:val="32"/>
          <w:szCs w:val="32"/>
          <w:lang w:val="uk-UA"/>
        </w:rPr>
        <w:t>) та новел</w:t>
      </w:r>
      <w:r>
        <w:rPr>
          <w:rFonts w:ascii="Times New Roman" w:hAnsi="Times New Roman"/>
          <w:sz w:val="32"/>
          <w:szCs w:val="32"/>
          <w:lang w:val="uk-UA"/>
        </w:rPr>
        <w:t>и із збірки</w:t>
      </w:r>
      <w:r w:rsidRPr="00B2349B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,,</w:t>
      </w:r>
      <w:r w:rsidRPr="00B2349B">
        <w:rPr>
          <w:rFonts w:ascii="Times New Roman" w:hAnsi="Times New Roman"/>
          <w:sz w:val="32"/>
          <w:szCs w:val="32"/>
          <w:lang w:val="uk-UA"/>
        </w:rPr>
        <w:t>Вино з троянд</w:t>
      </w:r>
      <w:r>
        <w:rPr>
          <w:rFonts w:ascii="Times New Roman" w:hAnsi="Times New Roman"/>
          <w:sz w:val="32"/>
          <w:szCs w:val="32"/>
          <w:lang w:val="uk-UA"/>
        </w:rPr>
        <w:t>”</w:t>
      </w:r>
      <w:r w:rsidRPr="00B2349B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>, яка побачила світ у Львові в 1965 році. І вже в 2001 році в Незалежній Україні видавництво ,,Наукова думка” перевидає збірку, що була видана у Німеччині в 1973 році.</w:t>
      </w: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C6729B">
        <w:rPr>
          <w:rFonts w:ascii="Times New Roman" w:hAnsi="Times New Roman"/>
          <w:bCs/>
          <w:sz w:val="32"/>
          <w:szCs w:val="32"/>
          <w:lang w:val="uk-UA"/>
        </w:rPr>
        <w:t>Значення збірки ,,Берег чекань” величезне. Адже зарубіжний читач та читач в Україні отримав змогу ознайомитися із творчістю Василя Симоненка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 – без цензурного підчищення та без перекручень.</w:t>
      </w:r>
      <w:r w:rsidRPr="00C6729B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C6729B">
        <w:rPr>
          <w:rFonts w:ascii="Times New Roman" w:hAnsi="Times New Roman"/>
          <w:bCs/>
          <w:sz w:val="32"/>
          <w:szCs w:val="32"/>
          <w:lang w:val="uk-UA"/>
        </w:rPr>
        <w:t xml:space="preserve">У передмові до збірки Іван Кошелівець зазначає, що ,,доля уділила Василеві Симоненку мало часу”. </w:t>
      </w:r>
      <w:r>
        <w:rPr>
          <w:rFonts w:ascii="Times New Roman" w:hAnsi="Times New Roman"/>
          <w:bCs/>
          <w:sz w:val="32"/>
          <w:szCs w:val="32"/>
          <w:lang w:val="uk-UA"/>
        </w:rPr>
        <w:t xml:space="preserve">І справді, </w:t>
      </w:r>
      <w:r w:rsidRPr="00C6729B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uk-UA"/>
        </w:rPr>
        <w:t>Василь Симо- ненко прожив лише 28 років, але за таке коротке життя створив твори, що дійшли до сердець міліонів читачів</w:t>
      </w:r>
      <w:r w:rsidRPr="00C6729B">
        <w:rPr>
          <w:rFonts w:ascii="Times New Roman" w:hAnsi="Times New Roman"/>
          <w:bCs/>
          <w:sz w:val="32"/>
          <w:szCs w:val="32"/>
          <w:lang w:val="uk-UA"/>
        </w:rPr>
        <w:t>, а його постать вироста</w:t>
      </w:r>
      <w:r>
        <w:rPr>
          <w:rFonts w:ascii="Times New Roman" w:hAnsi="Times New Roman"/>
          <w:bCs/>
          <w:sz w:val="32"/>
          <w:szCs w:val="32"/>
          <w:lang w:val="uk-UA"/>
        </w:rPr>
        <w:t>є</w:t>
      </w:r>
      <w:r w:rsidRPr="00C6729B">
        <w:rPr>
          <w:rFonts w:ascii="Times New Roman" w:hAnsi="Times New Roman"/>
          <w:bCs/>
          <w:sz w:val="32"/>
          <w:szCs w:val="32"/>
          <w:lang w:val="uk-UA"/>
        </w:rPr>
        <w:t xml:space="preserve"> і жи</w:t>
      </w:r>
      <w:r>
        <w:rPr>
          <w:rFonts w:ascii="Times New Roman" w:hAnsi="Times New Roman"/>
          <w:bCs/>
          <w:sz w:val="32"/>
          <w:szCs w:val="32"/>
          <w:lang w:val="uk-UA"/>
        </w:rPr>
        <w:t>ве</w:t>
      </w:r>
      <w:r w:rsidRPr="00C6729B">
        <w:rPr>
          <w:rFonts w:ascii="Times New Roman" w:hAnsi="Times New Roman"/>
          <w:bCs/>
          <w:sz w:val="32"/>
          <w:szCs w:val="32"/>
          <w:lang w:val="uk-UA"/>
        </w:rPr>
        <w:t xml:space="preserve"> серед нас</w:t>
      </w:r>
      <w:r>
        <w:rPr>
          <w:rFonts w:ascii="Times New Roman" w:hAnsi="Times New Roman"/>
          <w:bCs/>
          <w:sz w:val="32"/>
          <w:szCs w:val="32"/>
          <w:lang w:val="uk-UA"/>
        </w:rPr>
        <w:t>:</w:t>
      </w:r>
      <w:r w:rsidRPr="00C6729B">
        <w:rPr>
          <w:rFonts w:ascii="Times New Roman" w:hAnsi="Times New Roman"/>
          <w:bCs/>
          <w:sz w:val="32"/>
          <w:szCs w:val="32"/>
          <w:lang w:val="uk-UA"/>
        </w:rPr>
        <w:t xml:space="preserve">  </w:t>
      </w:r>
    </w:p>
    <w:p w:rsidR="003F67FF" w:rsidRPr="00BB3E0B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...Там, де Дніпро кобзарює,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Там, де могили високі,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В сінях Онисі старої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Впав блискавицею сокіл.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Шлях у поета</w:t>
      </w:r>
      <w:r w:rsidRPr="00A145CF">
        <w:rPr>
          <w:rFonts w:ascii="Times New Roman" w:hAnsi="Times New Roman"/>
          <w:b/>
          <w:i/>
          <w:color w:val="000000"/>
          <w:sz w:val="36"/>
          <w:szCs w:val="36"/>
          <w:lang w:eastAsia="uk-UA"/>
        </w:rPr>
        <w:t xml:space="preserve"> </w:t>
      </w: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– довгий,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Шлях не легкий у поета: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Терни, Дантеси, вдови,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Сонце і... грань</w:t>
      </w:r>
      <w:r w:rsidRPr="00A145CF">
        <w:rPr>
          <w:rFonts w:ascii="Times New Roman" w:hAnsi="Times New Roman"/>
          <w:b/>
          <w:i/>
          <w:color w:val="000000"/>
          <w:sz w:val="36"/>
          <w:szCs w:val="36"/>
          <w:lang w:eastAsia="uk-UA"/>
        </w:rPr>
        <w:t xml:space="preserve"> постамента.</w:t>
      </w:r>
    </w:p>
    <w:p w:rsidR="003F67FF" w:rsidRPr="00BB3E0B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18"/>
          <w:szCs w:val="18"/>
          <w:lang w:val="uk-UA" w:eastAsia="uk-UA"/>
        </w:rPr>
      </w:pP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Є ще в поета радість,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Є ще в поета щастя</w:t>
      </w:r>
      <w:r w:rsidRPr="00A145CF">
        <w:rPr>
          <w:rFonts w:ascii="Times New Roman" w:hAnsi="Times New Roman"/>
          <w:b/>
          <w:i/>
          <w:color w:val="000000"/>
          <w:sz w:val="36"/>
          <w:szCs w:val="36"/>
          <w:lang w:eastAsia="uk-UA"/>
        </w:rPr>
        <w:t xml:space="preserve"> </w:t>
      </w: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–</w:t>
      </w:r>
      <w:r w:rsidRPr="00A145CF">
        <w:rPr>
          <w:rFonts w:ascii="Times New Roman" w:hAnsi="Times New Roman"/>
          <w:b/>
          <w:i/>
          <w:color w:val="000000"/>
          <w:sz w:val="36"/>
          <w:szCs w:val="36"/>
          <w:lang w:eastAsia="uk-UA"/>
        </w:rPr>
        <w:t xml:space="preserve">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Днини ясної ради </w:t>
      </w:r>
    </w:p>
    <w:p w:rsidR="003F67FF" w:rsidRPr="00A145CF" w:rsidRDefault="003F67FF" w:rsidP="003C7614">
      <w:pPr>
        <w:autoSpaceDE w:val="0"/>
        <w:autoSpaceDN w:val="0"/>
        <w:adjustRightInd w:val="0"/>
        <w:spacing w:after="0"/>
        <w:ind w:left="2268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Соколом з неба впасти.</w:t>
      </w:r>
    </w:p>
    <w:p w:rsidR="003F67FF" w:rsidRPr="00BB3E0B" w:rsidRDefault="003F67FF" w:rsidP="003C7614">
      <w:pPr>
        <w:autoSpaceDE w:val="0"/>
        <w:autoSpaceDN w:val="0"/>
        <w:spacing w:after="0"/>
        <w:ind w:left="2268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 w:eastAsia="uk-UA"/>
        </w:rPr>
      </w:pPr>
    </w:p>
    <w:p w:rsidR="003F67FF" w:rsidRPr="00A145CF" w:rsidRDefault="003F67FF" w:rsidP="003C7614">
      <w:pPr>
        <w:autoSpaceDE w:val="0"/>
        <w:autoSpaceDN w:val="0"/>
        <w:spacing w:after="0"/>
        <w:ind w:left="2268"/>
        <w:jc w:val="both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...Стало для нього потребою </w:t>
      </w:r>
    </w:p>
    <w:p w:rsidR="003F67FF" w:rsidRPr="00A145CF" w:rsidRDefault="003F67FF" w:rsidP="003C7614">
      <w:pPr>
        <w:autoSpaceDE w:val="0"/>
        <w:autoSpaceDN w:val="0"/>
        <w:spacing w:after="0"/>
        <w:ind w:left="2268"/>
        <w:jc w:val="both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Сонце роздати людям. </w:t>
      </w:r>
    </w:p>
    <w:p w:rsidR="003F67FF" w:rsidRPr="00A145CF" w:rsidRDefault="003F67FF" w:rsidP="003C7614">
      <w:pPr>
        <w:autoSpaceDE w:val="0"/>
        <w:autoSpaceDN w:val="0"/>
        <w:spacing w:after="0"/>
        <w:ind w:left="2268"/>
        <w:jc w:val="both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 xml:space="preserve">Падав з глибокого неба </w:t>
      </w:r>
    </w:p>
    <w:p w:rsidR="003F67FF" w:rsidRDefault="003F67FF" w:rsidP="003C7614">
      <w:pPr>
        <w:autoSpaceDE w:val="0"/>
        <w:autoSpaceDN w:val="0"/>
        <w:spacing w:after="0"/>
        <w:ind w:left="2268"/>
        <w:jc w:val="both"/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</w:pPr>
      <w:r w:rsidRPr="00A145CF">
        <w:rPr>
          <w:rFonts w:ascii="Times New Roman" w:hAnsi="Times New Roman"/>
          <w:b/>
          <w:i/>
          <w:color w:val="000000"/>
          <w:sz w:val="36"/>
          <w:szCs w:val="36"/>
          <w:lang w:val="uk-UA" w:eastAsia="uk-UA"/>
        </w:rPr>
        <w:t>З каплею сонця у грудях.</w:t>
      </w:r>
    </w:p>
    <w:p w:rsidR="003F67FF" w:rsidRPr="00BB3E0B" w:rsidRDefault="003F67FF" w:rsidP="003C7614">
      <w:pPr>
        <w:autoSpaceDE w:val="0"/>
        <w:autoSpaceDN w:val="0"/>
        <w:spacing w:after="0"/>
        <w:ind w:left="2268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 w:eastAsia="uk-UA"/>
        </w:rPr>
      </w:pPr>
    </w:p>
    <w:p w:rsidR="003F67FF" w:rsidRPr="00DE109C" w:rsidRDefault="003F67FF" w:rsidP="00DE109C">
      <w:pPr>
        <w:autoSpaceDE w:val="0"/>
        <w:autoSpaceDN w:val="0"/>
        <w:spacing w:after="0"/>
        <w:ind w:left="4956"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  <w:r w:rsidRPr="00DE109C">
        <w:rPr>
          <w:rFonts w:ascii="Times New Roman" w:hAnsi="Times New Roman"/>
          <w:color w:val="000000"/>
          <w:sz w:val="32"/>
          <w:szCs w:val="32"/>
          <w:lang w:val="uk-UA" w:eastAsia="uk-UA"/>
        </w:rPr>
        <w:t xml:space="preserve"> Богдан Стельмах</w:t>
      </w: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Default="003F67FF" w:rsidP="005E6630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3F67FF" w:rsidRPr="00B67949" w:rsidRDefault="003F67FF" w:rsidP="00B6794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B67949">
        <w:rPr>
          <w:rFonts w:ascii="Times New Roman" w:hAnsi="Times New Roman"/>
          <w:b/>
          <w:bCs/>
          <w:sz w:val="36"/>
          <w:szCs w:val="36"/>
          <w:lang w:val="uk-UA"/>
        </w:rPr>
        <w:t>Література:</w:t>
      </w:r>
    </w:p>
    <w:p w:rsidR="003F67FF" w:rsidRPr="00F9578C" w:rsidRDefault="003F67FF" w:rsidP="00F9578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3F67FF" w:rsidRDefault="003F67FF" w:rsidP="00847028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70688C">
        <w:rPr>
          <w:rFonts w:ascii="Times New Roman" w:hAnsi="Times New Roman"/>
          <w:b/>
          <w:sz w:val="32"/>
          <w:szCs w:val="32"/>
          <w:lang w:val="uk-UA"/>
        </w:rPr>
        <w:t>Симоненко В.</w:t>
      </w:r>
      <w:r>
        <w:rPr>
          <w:rFonts w:ascii="Times New Roman" w:hAnsi="Times New Roman"/>
          <w:sz w:val="32"/>
          <w:szCs w:val="32"/>
          <w:lang w:val="uk-UA"/>
        </w:rPr>
        <w:t xml:space="preserve"> Берег чекань / Василь Симоненко;  вибір, коментарі, автор передм. Іван Кошелівець. – Мюнхен: Сучасність, 1965. </w:t>
      </w:r>
    </w:p>
    <w:p w:rsidR="003F67FF" w:rsidRDefault="003F67FF" w:rsidP="00B2629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70688C">
        <w:rPr>
          <w:rFonts w:ascii="Times New Roman" w:hAnsi="Times New Roman"/>
          <w:b/>
          <w:sz w:val="32"/>
          <w:szCs w:val="32"/>
          <w:lang w:val="uk-UA"/>
        </w:rPr>
        <w:t>Симоненко В.</w:t>
      </w:r>
      <w:r>
        <w:rPr>
          <w:rFonts w:ascii="Times New Roman" w:hAnsi="Times New Roman"/>
          <w:sz w:val="32"/>
          <w:szCs w:val="32"/>
          <w:lang w:val="uk-UA"/>
        </w:rPr>
        <w:t xml:space="preserve"> Берег чекань / Василь Симоненко;  вибір, коментарі, автор передм. Іван Кошелівець. – Нью-Йорк: Пролог, 1966.  </w:t>
      </w:r>
    </w:p>
    <w:p w:rsidR="003F67FF" w:rsidRPr="00904F01" w:rsidRDefault="003F67FF" w:rsidP="00847028">
      <w:pPr>
        <w:autoSpaceDE w:val="0"/>
        <w:autoSpaceDN w:val="0"/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04F01">
        <w:rPr>
          <w:rFonts w:ascii="Times New Roman" w:hAnsi="Times New Roman"/>
          <w:b/>
          <w:bCs/>
          <w:sz w:val="32"/>
          <w:szCs w:val="32"/>
          <w:lang w:val="uk-UA"/>
        </w:rPr>
        <w:t>Симоненко В.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 Берег чекань</w:t>
      </w:r>
      <w:r>
        <w:rPr>
          <w:rFonts w:ascii="Times New Roman" w:hAnsi="Times New Roman"/>
          <w:sz w:val="32"/>
          <w:szCs w:val="32"/>
          <w:lang w:val="uk-UA"/>
        </w:rPr>
        <w:t>: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вид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друге, допо</w:t>
      </w:r>
      <w:r>
        <w:rPr>
          <w:rFonts w:ascii="Times New Roman" w:hAnsi="Times New Roman"/>
          <w:sz w:val="32"/>
          <w:szCs w:val="32"/>
          <w:lang w:val="uk-UA"/>
        </w:rPr>
        <w:t xml:space="preserve">в. 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/ Василь Симоненко; </w:t>
      </w:r>
      <w:r>
        <w:rPr>
          <w:rFonts w:ascii="Times New Roman" w:hAnsi="Times New Roman"/>
          <w:sz w:val="32"/>
          <w:szCs w:val="32"/>
          <w:lang w:val="uk-UA"/>
        </w:rPr>
        <w:t>обкл.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Якова Гніздовського;  </w:t>
      </w:r>
      <w:r>
        <w:rPr>
          <w:rFonts w:ascii="Times New Roman" w:hAnsi="Times New Roman"/>
          <w:sz w:val="32"/>
          <w:szCs w:val="32"/>
          <w:lang w:val="uk-UA"/>
        </w:rPr>
        <w:t>вибір, коментарі, автор передм. Іван Кошелівець. – Мюнхен</w:t>
      </w:r>
      <w:r w:rsidRPr="00904F01">
        <w:rPr>
          <w:rFonts w:ascii="Times New Roman" w:hAnsi="Times New Roman"/>
          <w:sz w:val="32"/>
          <w:szCs w:val="32"/>
          <w:lang w:val="uk-UA"/>
        </w:rPr>
        <w:t>: Сучасність, 1973. – 310 с. 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3F67FF" w:rsidRDefault="003F67FF" w:rsidP="00847028">
      <w:pPr>
        <w:autoSpaceDE w:val="0"/>
        <w:autoSpaceDN w:val="0"/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04F01">
        <w:rPr>
          <w:rFonts w:ascii="Times New Roman" w:hAnsi="Times New Roman"/>
          <w:b/>
          <w:bCs/>
          <w:sz w:val="32"/>
          <w:szCs w:val="32"/>
          <w:lang w:val="uk-UA"/>
        </w:rPr>
        <w:t>Симоненко В.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 Берег чекань</w:t>
      </w:r>
      <w:r>
        <w:rPr>
          <w:rFonts w:ascii="Times New Roman" w:hAnsi="Times New Roman"/>
          <w:sz w:val="32"/>
          <w:szCs w:val="32"/>
          <w:lang w:val="uk-UA"/>
        </w:rPr>
        <w:t>: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вид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друге, допов</w:t>
      </w: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904F01">
        <w:rPr>
          <w:rFonts w:ascii="Times New Roman" w:hAnsi="Times New Roman"/>
          <w:sz w:val="32"/>
          <w:szCs w:val="32"/>
          <w:lang w:val="uk-UA"/>
        </w:rPr>
        <w:t>/ Василь 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904F01">
        <w:rPr>
          <w:rFonts w:ascii="Times New Roman" w:hAnsi="Times New Roman"/>
          <w:sz w:val="32"/>
          <w:szCs w:val="32"/>
          <w:lang w:val="uk-UA"/>
        </w:rPr>
        <w:t>Симо</w:t>
      </w:r>
      <w:r>
        <w:rPr>
          <w:rFonts w:ascii="Times New Roman" w:hAnsi="Times New Roman"/>
          <w:sz w:val="32"/>
          <w:szCs w:val="32"/>
          <w:lang w:val="uk-UA"/>
        </w:rPr>
        <w:t xml:space="preserve">- </w:t>
      </w:r>
      <w:r w:rsidRPr="00904F01">
        <w:rPr>
          <w:rFonts w:ascii="Times New Roman" w:hAnsi="Times New Roman"/>
          <w:sz w:val="32"/>
          <w:szCs w:val="32"/>
          <w:lang w:val="uk-UA"/>
        </w:rPr>
        <w:t>ненко; </w:t>
      </w:r>
      <w:r>
        <w:rPr>
          <w:rFonts w:ascii="Times New Roman" w:hAnsi="Times New Roman"/>
          <w:sz w:val="32"/>
          <w:szCs w:val="32"/>
          <w:lang w:val="uk-UA"/>
        </w:rPr>
        <w:t>вибір, коментарі, автор передм. Іван Кошелівець</w:t>
      </w:r>
      <w:r w:rsidRPr="00904F01">
        <w:rPr>
          <w:rFonts w:ascii="Times New Roman" w:hAnsi="Times New Roman"/>
          <w:sz w:val="32"/>
          <w:szCs w:val="32"/>
          <w:lang w:val="uk-UA"/>
        </w:rPr>
        <w:t>. – К</w:t>
      </w:r>
      <w:r>
        <w:rPr>
          <w:rFonts w:ascii="Times New Roman" w:hAnsi="Times New Roman"/>
          <w:sz w:val="32"/>
          <w:szCs w:val="32"/>
          <w:lang w:val="uk-UA"/>
        </w:rPr>
        <w:t>иїв</w:t>
      </w:r>
      <w:r w:rsidRPr="00904F01">
        <w:rPr>
          <w:rFonts w:ascii="Times New Roman" w:hAnsi="Times New Roman"/>
          <w:sz w:val="32"/>
          <w:szCs w:val="32"/>
          <w:lang w:val="uk-UA"/>
        </w:rPr>
        <w:t> : Наук</w:t>
      </w:r>
      <w:r>
        <w:rPr>
          <w:rFonts w:ascii="Times New Roman" w:hAnsi="Times New Roman"/>
          <w:sz w:val="32"/>
          <w:szCs w:val="32"/>
          <w:lang w:val="uk-UA"/>
        </w:rPr>
        <w:t>.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думка, 2001. – 24</w:t>
      </w:r>
      <w:r>
        <w:rPr>
          <w:rFonts w:ascii="Times New Roman" w:hAnsi="Times New Roman"/>
          <w:sz w:val="32"/>
          <w:szCs w:val="32"/>
          <w:lang w:val="uk-UA"/>
        </w:rPr>
        <w:t>8</w:t>
      </w:r>
      <w:r w:rsidRPr="00904F01">
        <w:rPr>
          <w:rFonts w:ascii="Times New Roman" w:hAnsi="Times New Roman"/>
          <w:sz w:val="32"/>
          <w:szCs w:val="32"/>
          <w:lang w:val="uk-UA"/>
        </w:rPr>
        <w:t xml:space="preserve"> с. 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3F67FF" w:rsidRPr="00B67949" w:rsidRDefault="003F67FF" w:rsidP="00847028">
      <w:pPr>
        <w:autoSpaceDE w:val="0"/>
        <w:autoSpaceDN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3F67FF" w:rsidRDefault="003F67FF" w:rsidP="00F9578C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*    *    *</w:t>
      </w:r>
    </w:p>
    <w:p w:rsidR="003F67FF" w:rsidRPr="005B35AB" w:rsidRDefault="003F67FF" w:rsidP="00847028">
      <w:pPr>
        <w:autoSpaceDE w:val="0"/>
        <w:autoSpaceDN w:val="0"/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B35AB">
        <w:rPr>
          <w:rFonts w:ascii="Times New Roman" w:hAnsi="Times New Roman"/>
          <w:b/>
          <w:bCs/>
          <w:sz w:val="32"/>
          <w:szCs w:val="32"/>
          <w:lang w:val="uk-UA"/>
        </w:rPr>
        <w:t>Кореневич Л.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  Довговічність : </w:t>
      </w:r>
      <w:r w:rsidRPr="005B35AB">
        <w:rPr>
          <w:rFonts w:ascii="Times New Roman" w:hAnsi="Times New Roman"/>
          <w:i/>
          <w:sz w:val="32"/>
          <w:szCs w:val="32"/>
          <w:lang w:val="uk-UA"/>
        </w:rPr>
        <w:t xml:space="preserve">[про кн. В. Симоненка ,,Берег чекань”, видану вперше </w:t>
      </w:r>
      <w:r>
        <w:rPr>
          <w:rFonts w:ascii="Times New Roman" w:hAnsi="Times New Roman"/>
          <w:i/>
          <w:sz w:val="32"/>
          <w:szCs w:val="32"/>
          <w:lang w:val="uk-UA"/>
        </w:rPr>
        <w:t>в</w:t>
      </w:r>
      <w:r w:rsidRPr="005B35AB">
        <w:rPr>
          <w:rFonts w:ascii="Times New Roman" w:hAnsi="Times New Roman"/>
          <w:i/>
          <w:sz w:val="32"/>
          <w:szCs w:val="32"/>
          <w:lang w:val="uk-UA"/>
        </w:rPr>
        <w:t xml:space="preserve"> Мюнхені 1965 р.]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 / Л</w:t>
      </w:r>
      <w:r>
        <w:rPr>
          <w:rFonts w:ascii="Times New Roman" w:hAnsi="Times New Roman"/>
          <w:sz w:val="32"/>
          <w:szCs w:val="32"/>
          <w:lang w:val="uk-UA"/>
        </w:rPr>
        <w:t xml:space="preserve">еонід 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 Кореневич // Уряд. кур'єр. – 2002. – 2 берез. – С. 8. </w:t>
      </w:r>
    </w:p>
    <w:p w:rsidR="003F67FF" w:rsidRPr="005B35AB" w:rsidRDefault="003F67FF" w:rsidP="00847028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B35AB">
        <w:rPr>
          <w:rFonts w:ascii="Times New Roman" w:hAnsi="Times New Roman"/>
          <w:b/>
          <w:bCs/>
          <w:sz w:val="32"/>
          <w:szCs w:val="32"/>
          <w:lang w:val="uk-UA"/>
        </w:rPr>
        <w:t>Кошелівець І.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  У хороший Шевченків слід ступаючи... : </w:t>
      </w:r>
      <w:r w:rsidRPr="005B35AB">
        <w:rPr>
          <w:rFonts w:ascii="Times New Roman" w:hAnsi="Times New Roman"/>
          <w:i/>
          <w:sz w:val="32"/>
          <w:szCs w:val="32"/>
          <w:lang w:val="uk-UA"/>
        </w:rPr>
        <w:t>[</w:t>
      </w:r>
      <w:r>
        <w:rPr>
          <w:rFonts w:ascii="Times New Roman" w:hAnsi="Times New Roman"/>
          <w:i/>
          <w:sz w:val="32"/>
          <w:szCs w:val="32"/>
          <w:lang w:val="uk-UA"/>
        </w:rPr>
        <w:t>передм.</w:t>
      </w:r>
      <w:r w:rsidRPr="005B35AB">
        <w:rPr>
          <w:rFonts w:ascii="Times New Roman" w:hAnsi="Times New Roman"/>
          <w:i/>
          <w:sz w:val="32"/>
          <w:szCs w:val="32"/>
          <w:lang w:val="uk-UA"/>
        </w:rPr>
        <w:t>]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 / Іван Кошелівець // Берег чекань / В</w:t>
      </w:r>
      <w:r>
        <w:rPr>
          <w:rFonts w:ascii="Times New Roman" w:hAnsi="Times New Roman"/>
          <w:sz w:val="32"/>
          <w:szCs w:val="32"/>
          <w:lang w:val="uk-UA"/>
        </w:rPr>
        <w:t>асиль</w:t>
      </w:r>
      <w:r w:rsidRPr="005B35AB">
        <w:rPr>
          <w:rFonts w:ascii="Times New Roman" w:hAnsi="Times New Roman"/>
          <w:sz w:val="32"/>
          <w:szCs w:val="32"/>
          <w:lang w:val="uk-UA"/>
        </w:rPr>
        <w:t> Симоненко. – Мюнхен, 1973. – С.</w:t>
      </w:r>
      <w:r>
        <w:rPr>
          <w:rFonts w:ascii="Times New Roman" w:hAnsi="Times New Roman"/>
          <w:sz w:val="32"/>
          <w:szCs w:val="32"/>
          <w:lang w:val="en-US"/>
        </w:rPr>
        <w:t> 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7-59. </w:t>
      </w:r>
    </w:p>
    <w:p w:rsidR="003F67FF" w:rsidRDefault="003F67FF" w:rsidP="00847028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B35AB">
        <w:rPr>
          <w:rFonts w:ascii="Times New Roman" w:hAnsi="Times New Roman"/>
          <w:b/>
          <w:sz w:val="32"/>
          <w:szCs w:val="32"/>
          <w:lang w:val="uk-UA"/>
        </w:rPr>
        <w:t>Радіон С.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 Цікава збірка</w:t>
      </w:r>
      <w:r>
        <w:rPr>
          <w:rFonts w:ascii="Times New Roman" w:hAnsi="Times New Roman"/>
          <w:sz w:val="32"/>
          <w:szCs w:val="32"/>
          <w:lang w:val="uk-UA"/>
        </w:rPr>
        <w:t xml:space="preserve"> : </w:t>
      </w:r>
      <w:r w:rsidRPr="00F9578C">
        <w:rPr>
          <w:rFonts w:ascii="Times New Roman" w:hAnsi="Times New Roman"/>
          <w:i/>
          <w:sz w:val="32"/>
          <w:szCs w:val="32"/>
          <w:lang w:val="uk-UA"/>
        </w:rPr>
        <w:t>[</w:t>
      </w:r>
      <w:r>
        <w:rPr>
          <w:rFonts w:ascii="Times New Roman" w:hAnsi="Times New Roman"/>
          <w:i/>
          <w:sz w:val="32"/>
          <w:szCs w:val="32"/>
          <w:lang w:val="uk-UA"/>
        </w:rPr>
        <w:t>про перше видання зб. ,,Берег чекань”</w:t>
      </w:r>
      <w:r w:rsidRPr="00F9578C">
        <w:rPr>
          <w:rFonts w:ascii="Times New Roman" w:hAnsi="Times New Roman"/>
          <w:i/>
          <w:sz w:val="32"/>
          <w:szCs w:val="32"/>
          <w:lang w:val="uk-UA"/>
        </w:rPr>
        <w:t>]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/ Степан Радіон 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// Визвол. шлях. – 1966. –  Кн. 7/8. – С. 986 – 970. </w:t>
      </w:r>
    </w:p>
    <w:p w:rsidR="003F67FF" w:rsidRDefault="003F67FF" w:rsidP="00C6729B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B9578E">
        <w:rPr>
          <w:rFonts w:ascii="Times New Roman" w:hAnsi="Times New Roman"/>
          <w:b/>
          <w:sz w:val="32"/>
          <w:szCs w:val="32"/>
          <w:lang w:val="uk-UA"/>
        </w:rPr>
        <w:t>Негода М.</w:t>
      </w:r>
      <w:r>
        <w:rPr>
          <w:rFonts w:ascii="Times New Roman" w:hAnsi="Times New Roman"/>
          <w:sz w:val="32"/>
          <w:szCs w:val="32"/>
          <w:lang w:val="uk-UA"/>
        </w:rPr>
        <w:t xml:space="preserve"> Еверест підлості / Микола Негода // Рад. Україна. – 1965. – 15 квіт. – С. 3.</w:t>
      </w:r>
    </w:p>
    <w:p w:rsidR="003F67FF" w:rsidRDefault="003F67FF" w:rsidP="00C6729B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F5730C">
        <w:rPr>
          <w:rFonts w:ascii="Times New Roman" w:hAnsi="Times New Roman"/>
          <w:b/>
          <w:sz w:val="32"/>
          <w:szCs w:val="32"/>
          <w:lang w:val="uk-UA"/>
        </w:rPr>
        <w:t>Щербань Г.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 [Лист матері Василя Симоненка до  Центрального Комітету Комуністичної партії України] / Ганна Щербань // Рад. Україна. – 1965. – 15 квіт. – С. 3. </w:t>
      </w:r>
    </w:p>
    <w:p w:rsidR="003F67FF" w:rsidRPr="00B67949" w:rsidRDefault="003F67FF" w:rsidP="00C6729B">
      <w:pPr>
        <w:spacing w:after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F67FF" w:rsidRDefault="003F67FF" w:rsidP="00AA5F75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*    *    *</w:t>
      </w:r>
    </w:p>
    <w:p w:rsidR="003F67FF" w:rsidRDefault="003F67FF" w:rsidP="00C6729B">
      <w:pPr>
        <w:spacing w:after="0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  <w:r w:rsidRPr="00C6729B">
        <w:rPr>
          <w:rFonts w:ascii="Times New Roman" w:hAnsi="Times New Roman"/>
          <w:b/>
          <w:sz w:val="32"/>
          <w:szCs w:val="32"/>
        </w:rPr>
        <w:t>Різник</w:t>
      </w:r>
      <w:r w:rsidRPr="00C6729B">
        <w:rPr>
          <w:rFonts w:ascii="Times New Roman" w:hAnsi="Times New Roman"/>
          <w:b/>
          <w:sz w:val="32"/>
          <w:szCs w:val="32"/>
          <w:lang w:val="uk-UA"/>
        </w:rPr>
        <w:t xml:space="preserve"> О.</w:t>
      </w:r>
      <w:r>
        <w:rPr>
          <w:rFonts w:ascii="Times New Roman" w:hAnsi="Times New Roman"/>
          <w:b/>
          <w:sz w:val="32"/>
          <w:szCs w:val="32"/>
          <w:lang w:val="uk-UA"/>
        </w:rPr>
        <w:t>,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B35AB">
        <w:rPr>
          <w:rFonts w:ascii="Times New Roman" w:hAnsi="Times New Roman"/>
          <w:sz w:val="32"/>
          <w:szCs w:val="32"/>
        </w:rPr>
        <w:t>Гриценко</w:t>
      </w:r>
      <w:r w:rsidRPr="005B35AB">
        <w:rPr>
          <w:rFonts w:ascii="Times New Roman" w:hAnsi="Times New Roman"/>
          <w:sz w:val="32"/>
          <w:szCs w:val="32"/>
          <w:lang w:val="uk-UA"/>
        </w:rPr>
        <w:t xml:space="preserve"> О. ,,</w:t>
      </w:r>
      <w:r w:rsidRPr="005B35AB">
        <w:rPr>
          <w:rFonts w:ascii="Times New Roman" w:hAnsi="Times New Roman"/>
          <w:sz w:val="32"/>
          <w:szCs w:val="32"/>
        </w:rPr>
        <w:t>Народний поет” сьогодні (Василь Симоненко</w:t>
      </w:r>
      <w:r w:rsidRPr="00D90311">
        <w:rPr>
          <w:rFonts w:ascii="Times New Roman" w:hAnsi="Times New Roman"/>
          <w:sz w:val="32"/>
          <w:szCs w:val="32"/>
        </w:rPr>
        <w:t>)</w:t>
      </w:r>
      <w:r w:rsidRPr="00D90311">
        <w:rPr>
          <w:rFonts w:ascii="Times New Roman" w:hAnsi="Times New Roman"/>
          <w:sz w:val="32"/>
          <w:szCs w:val="32"/>
          <w:lang w:val="uk-UA"/>
        </w:rPr>
        <w:t xml:space="preserve"> [Електронний ресурс] </w:t>
      </w:r>
      <w:r>
        <w:rPr>
          <w:rFonts w:ascii="Times New Roman" w:hAnsi="Times New Roman"/>
          <w:sz w:val="32"/>
          <w:szCs w:val="32"/>
          <w:lang w:val="uk-UA"/>
        </w:rPr>
        <w:t xml:space="preserve">/ Олександр Різник, Олександр Гриценко </w:t>
      </w:r>
      <w:r w:rsidRPr="00D90311">
        <w:rPr>
          <w:rFonts w:ascii="Times New Roman" w:hAnsi="Times New Roman"/>
          <w:sz w:val="32"/>
          <w:szCs w:val="32"/>
          <w:lang w:val="uk-UA"/>
        </w:rPr>
        <w:t>// Сайт ,,Ізборник</w:t>
      </w:r>
      <w:r w:rsidRPr="00D90311">
        <w:rPr>
          <w:rFonts w:ascii="Times New Roman" w:hAnsi="Times New Roman"/>
          <w:sz w:val="32"/>
          <w:szCs w:val="32"/>
        </w:rPr>
        <w:t>”</w:t>
      </w:r>
      <w:r w:rsidRPr="00D90311">
        <w:rPr>
          <w:rStyle w:val="copyright"/>
          <w:rFonts w:ascii="Times New Roman" w:hAnsi="Times New Roman"/>
          <w:sz w:val="32"/>
          <w:szCs w:val="32"/>
          <w:lang w:val="uk-UA"/>
        </w:rPr>
        <w:t xml:space="preserve">. – </w:t>
      </w:r>
      <w:r w:rsidRPr="00D90311">
        <w:rPr>
          <w:rFonts w:ascii="Times New Roman" w:hAnsi="Times New Roman"/>
          <w:sz w:val="32"/>
          <w:szCs w:val="32"/>
          <w:lang w:val="uk-UA"/>
        </w:rPr>
        <w:t>Текст. дані. –</w:t>
      </w:r>
      <w:r w:rsidRPr="00D90311">
        <w:rPr>
          <w:rStyle w:val="Strong"/>
          <w:rFonts w:ascii="Times New Roman" w:hAnsi="Times New Roman"/>
          <w:sz w:val="32"/>
          <w:szCs w:val="32"/>
          <w:lang w:val="uk-UA"/>
        </w:rPr>
        <w:t xml:space="preserve"> </w:t>
      </w:r>
      <w:r w:rsidRPr="00D90311">
        <w:rPr>
          <w:rFonts w:ascii="Times New Roman" w:hAnsi="Times New Roman"/>
          <w:sz w:val="32"/>
          <w:szCs w:val="32"/>
          <w:lang w:val="uk-UA"/>
        </w:rPr>
        <w:t xml:space="preserve">Режим доступу: </w:t>
      </w:r>
      <w:r w:rsidRPr="00D90311">
        <w:rPr>
          <w:rFonts w:ascii="Times New Roman" w:hAnsi="Times New Roman"/>
          <w:sz w:val="32"/>
          <w:szCs w:val="32"/>
        </w:rPr>
        <w:t>http://litopys.org.ua/heroes/hero05.htm</w:t>
      </w:r>
      <w:r w:rsidRPr="00D90311">
        <w:rPr>
          <w:rFonts w:ascii="Times New Roman" w:hAnsi="Times New Roman"/>
          <w:sz w:val="32"/>
          <w:szCs w:val="32"/>
          <w:lang w:val="uk-UA"/>
        </w:rPr>
        <w:t xml:space="preserve"> (дата звернення: 2.0</w:t>
      </w:r>
      <w:r>
        <w:rPr>
          <w:rFonts w:ascii="Times New Roman" w:hAnsi="Times New Roman"/>
          <w:sz w:val="32"/>
          <w:szCs w:val="32"/>
          <w:lang w:val="uk-UA"/>
        </w:rPr>
        <w:t>7</w:t>
      </w:r>
      <w:r w:rsidRPr="00D90311">
        <w:rPr>
          <w:rFonts w:ascii="Times New Roman" w:hAnsi="Times New Roman"/>
          <w:sz w:val="32"/>
          <w:szCs w:val="32"/>
          <w:lang w:val="uk-UA"/>
        </w:rPr>
        <w:t xml:space="preserve">. 2015). </w:t>
      </w:r>
      <w:r w:rsidRPr="00D90311">
        <w:rPr>
          <w:rStyle w:val="Strong"/>
          <w:rFonts w:ascii="Times New Roman" w:hAnsi="Times New Roman"/>
          <w:sz w:val="32"/>
          <w:szCs w:val="32"/>
          <w:lang w:val="uk-UA"/>
        </w:rPr>
        <w:t xml:space="preserve">– </w:t>
      </w:r>
      <w:r w:rsidRPr="00C6729B">
        <w:rPr>
          <w:rStyle w:val="Strong"/>
          <w:rFonts w:ascii="Times New Roman" w:hAnsi="Times New Roman"/>
          <w:b w:val="0"/>
          <w:sz w:val="32"/>
          <w:szCs w:val="32"/>
          <w:lang w:val="uk-UA"/>
        </w:rPr>
        <w:t>Назва з екрана.</w:t>
      </w:r>
    </w:p>
    <w:p w:rsidR="003F67FF" w:rsidRDefault="003F67FF" w:rsidP="00C6729B">
      <w:pPr>
        <w:spacing w:after="0"/>
        <w:jc w:val="both"/>
        <w:rPr>
          <w:rStyle w:val="Strong"/>
          <w:rFonts w:ascii="Times New Roman" w:hAnsi="Times New Roman"/>
          <w:b w:val="0"/>
          <w:sz w:val="32"/>
          <w:szCs w:val="32"/>
          <w:lang w:val="uk-UA"/>
        </w:rPr>
      </w:pPr>
    </w:p>
    <w:p w:rsidR="003F67FF" w:rsidRPr="00AF657A" w:rsidRDefault="003F67FF" w:rsidP="00C125B4">
      <w:pPr>
        <w:spacing w:after="0"/>
        <w:jc w:val="center"/>
        <w:rPr>
          <w:rFonts w:ascii="Times New Roman" w:hAnsi="Times New Roman"/>
          <w:sz w:val="36"/>
          <w:szCs w:val="36"/>
          <w:lang w:val="uk-UA"/>
        </w:rPr>
      </w:pPr>
      <w:r w:rsidRPr="00AF657A">
        <w:rPr>
          <w:rFonts w:ascii="Times New Roman" w:hAnsi="Times New Roman"/>
          <w:sz w:val="36"/>
          <w:szCs w:val="36"/>
          <w:lang w:val="uk-UA"/>
        </w:rPr>
        <w:t>Науково-популярне видання</w:t>
      </w: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F67FF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3F67FF" w:rsidRPr="00B22FBD" w:rsidRDefault="003F67FF" w:rsidP="006376A2">
      <w:pPr>
        <w:spacing w:after="0"/>
        <w:jc w:val="center"/>
        <w:rPr>
          <w:b/>
          <w:sz w:val="72"/>
          <w:szCs w:val="72"/>
        </w:rPr>
      </w:pPr>
      <w:r w:rsidRPr="006376A2">
        <w:rPr>
          <w:b/>
          <w:sz w:val="72"/>
          <w:szCs w:val="72"/>
          <w:lang w:val="uk-UA"/>
        </w:rPr>
        <w:t>,,</w:t>
      </w:r>
      <w:r>
        <w:rPr>
          <w:b/>
          <w:sz w:val="72"/>
          <w:szCs w:val="72"/>
          <w:lang w:val="uk-UA"/>
        </w:rPr>
        <w:t>Народ мій завжди буде!</w:t>
      </w:r>
      <w:r>
        <w:rPr>
          <w:b/>
          <w:sz w:val="72"/>
          <w:szCs w:val="72"/>
        </w:rPr>
        <w:t xml:space="preserve">” </w:t>
      </w:r>
    </w:p>
    <w:p w:rsidR="003F67FF" w:rsidRPr="006376A2" w:rsidRDefault="003F67FF" w:rsidP="006376A2">
      <w:pPr>
        <w:spacing w:after="0"/>
        <w:jc w:val="center"/>
        <w:rPr>
          <w:b/>
          <w:lang w:val="uk-UA"/>
        </w:rPr>
      </w:pPr>
    </w:p>
    <w:p w:rsidR="003F67FF" w:rsidRPr="006376A2" w:rsidRDefault="003F67FF" w:rsidP="006376A2">
      <w:pPr>
        <w:spacing w:after="0"/>
        <w:jc w:val="center"/>
        <w:rPr>
          <w:b/>
          <w:i/>
          <w:sz w:val="48"/>
          <w:szCs w:val="48"/>
          <w:lang w:val="uk-UA"/>
        </w:rPr>
      </w:pPr>
      <w:r w:rsidRPr="006376A2">
        <w:rPr>
          <w:b/>
          <w:i/>
          <w:sz w:val="48"/>
          <w:szCs w:val="48"/>
          <w:lang w:val="uk-UA"/>
        </w:rPr>
        <w:t xml:space="preserve">до 50-річчя виходу збірки </w:t>
      </w:r>
    </w:p>
    <w:p w:rsidR="003F67FF" w:rsidRDefault="003F67FF" w:rsidP="006376A2">
      <w:pPr>
        <w:spacing w:after="0"/>
        <w:jc w:val="center"/>
        <w:rPr>
          <w:b/>
          <w:i/>
          <w:sz w:val="48"/>
          <w:szCs w:val="48"/>
          <w:lang w:val="uk-UA"/>
        </w:rPr>
      </w:pPr>
      <w:r w:rsidRPr="006376A2">
        <w:rPr>
          <w:b/>
          <w:i/>
          <w:sz w:val="48"/>
          <w:szCs w:val="48"/>
          <w:lang w:val="uk-UA"/>
        </w:rPr>
        <w:t>Василя Симоненка „Берег чекань”</w:t>
      </w:r>
    </w:p>
    <w:p w:rsidR="003F67FF" w:rsidRPr="00B7297A" w:rsidRDefault="003F67FF" w:rsidP="006376A2">
      <w:pPr>
        <w:spacing w:after="0"/>
        <w:jc w:val="center"/>
        <w:rPr>
          <w:b/>
          <w:sz w:val="20"/>
          <w:szCs w:val="20"/>
          <w:lang w:val="uk-UA"/>
        </w:rPr>
      </w:pPr>
    </w:p>
    <w:p w:rsidR="003F67FF" w:rsidRPr="007E0DE1" w:rsidRDefault="003F67FF" w:rsidP="006376A2">
      <w:pPr>
        <w:spacing w:after="0"/>
        <w:jc w:val="center"/>
        <w:rPr>
          <w:b/>
          <w:sz w:val="44"/>
          <w:szCs w:val="44"/>
          <w:lang w:val="uk-UA"/>
        </w:rPr>
      </w:pPr>
      <w:r w:rsidRPr="007E0DE1">
        <w:rPr>
          <w:b/>
          <w:sz w:val="44"/>
          <w:szCs w:val="44"/>
          <w:lang w:val="uk-UA"/>
        </w:rPr>
        <w:t>Бібліографічна довідка</w:t>
      </w:r>
    </w:p>
    <w:p w:rsidR="003F67FF" w:rsidRDefault="003F67FF" w:rsidP="006376A2">
      <w:pPr>
        <w:spacing w:after="0"/>
        <w:jc w:val="center"/>
        <w:rPr>
          <w:b/>
          <w:i/>
          <w:sz w:val="52"/>
          <w:szCs w:val="52"/>
          <w:lang w:val="uk-UA"/>
        </w:rPr>
      </w:pPr>
    </w:p>
    <w:p w:rsidR="003F67FF" w:rsidRPr="00C125B4" w:rsidRDefault="003F67FF" w:rsidP="00C125B4">
      <w:pPr>
        <w:spacing w:after="0"/>
        <w:jc w:val="both"/>
        <w:outlineLvl w:val="0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 xml:space="preserve">Автор-укладач  </w:t>
      </w:r>
      <w:r>
        <w:rPr>
          <w:rFonts w:ascii="Times New Roman" w:hAnsi="Times New Roman"/>
          <w:sz w:val="32"/>
          <w:szCs w:val="32"/>
          <w:lang w:val="uk-UA"/>
        </w:rPr>
        <w:t>Наталія Михайлівна Головко</w:t>
      </w:r>
    </w:p>
    <w:p w:rsidR="003F67FF" w:rsidRPr="00C125B4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Комп’ютерний набір  Н.М.</w:t>
      </w:r>
      <w:r>
        <w:rPr>
          <w:rFonts w:ascii="Times New Roman" w:hAnsi="Times New Roman"/>
          <w:sz w:val="32"/>
          <w:szCs w:val="32"/>
          <w:lang w:val="uk-UA"/>
        </w:rPr>
        <w:t xml:space="preserve"> Головко</w:t>
      </w:r>
    </w:p>
    <w:p w:rsidR="003F67FF" w:rsidRPr="00C125B4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Відповідальний за випуск О. А. Федоренко</w:t>
      </w:r>
    </w:p>
    <w:p w:rsidR="003F67FF" w:rsidRPr="00C125B4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 xml:space="preserve">Підписано до друку  2  </w:t>
      </w:r>
      <w:r>
        <w:rPr>
          <w:rFonts w:ascii="Times New Roman" w:hAnsi="Times New Roman"/>
          <w:sz w:val="32"/>
          <w:szCs w:val="32"/>
          <w:lang w:val="uk-UA"/>
        </w:rPr>
        <w:t>липня</w:t>
      </w:r>
      <w:r w:rsidRPr="00C125B4">
        <w:rPr>
          <w:rFonts w:ascii="Times New Roman" w:hAnsi="Times New Roman"/>
          <w:sz w:val="32"/>
          <w:szCs w:val="32"/>
          <w:lang w:val="uk-UA"/>
        </w:rPr>
        <w:t xml:space="preserve">   201</w:t>
      </w:r>
      <w:r>
        <w:rPr>
          <w:rFonts w:ascii="Times New Roman" w:hAnsi="Times New Roman"/>
          <w:sz w:val="32"/>
          <w:szCs w:val="32"/>
          <w:lang w:val="uk-UA"/>
        </w:rPr>
        <w:t>5</w:t>
      </w:r>
      <w:r w:rsidRPr="00C125B4">
        <w:rPr>
          <w:rFonts w:ascii="Times New Roman" w:hAnsi="Times New Roman"/>
          <w:sz w:val="32"/>
          <w:szCs w:val="32"/>
          <w:lang w:val="uk-UA"/>
        </w:rPr>
        <w:t xml:space="preserve"> року</w:t>
      </w:r>
    </w:p>
    <w:p w:rsidR="003F67FF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Тираж 40 прим.</w:t>
      </w:r>
    </w:p>
    <w:p w:rsidR="003F67FF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3F67FF" w:rsidRPr="00C125B4" w:rsidRDefault="003F67FF" w:rsidP="00C125B4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C125B4">
        <w:rPr>
          <w:rFonts w:ascii="Times New Roman" w:hAnsi="Times New Roman"/>
          <w:sz w:val="32"/>
          <w:szCs w:val="32"/>
          <w:lang w:val="uk-UA"/>
        </w:rPr>
        <w:t>Видавець:</w:t>
      </w:r>
    </w:p>
    <w:p w:rsidR="003F67FF" w:rsidRPr="00C125B4" w:rsidRDefault="003F67FF" w:rsidP="00C125B4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32"/>
          <w:szCs w:val="32"/>
          <w:lang w:val="az-Latn-AZ"/>
        </w:rPr>
      </w:pP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>К</w:t>
      </w:r>
      <w:r w:rsidRPr="00C125B4">
        <w:rPr>
          <w:rFonts w:ascii="Times New Roman" w:hAnsi="Times New Roman"/>
          <w:i/>
          <w:spacing w:val="-6"/>
          <w:sz w:val="32"/>
          <w:szCs w:val="32"/>
          <w:lang w:val="uk-UA"/>
        </w:rPr>
        <w:t>омунальний заклад</w:t>
      </w: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 xml:space="preserve"> „Обласна бібліотека </w:t>
      </w:r>
    </w:p>
    <w:p w:rsidR="003F67FF" w:rsidRPr="00C125B4" w:rsidRDefault="003F67FF" w:rsidP="00C125B4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32"/>
          <w:szCs w:val="32"/>
          <w:lang w:val="az-Latn-AZ"/>
        </w:rPr>
      </w:pP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 xml:space="preserve">для </w:t>
      </w:r>
      <w:r w:rsidRPr="00C125B4">
        <w:rPr>
          <w:rFonts w:ascii="Times New Roman" w:hAnsi="Times New Roman"/>
          <w:i/>
          <w:spacing w:val="-6"/>
          <w:sz w:val="32"/>
          <w:szCs w:val="32"/>
          <w:lang w:val="uk-UA"/>
        </w:rPr>
        <w:t xml:space="preserve"> </w:t>
      </w: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>юнацтва імені Василя Симоненка”</w:t>
      </w:r>
    </w:p>
    <w:p w:rsidR="003F67FF" w:rsidRPr="00C125B4" w:rsidRDefault="003F67FF" w:rsidP="00C125B4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32"/>
          <w:szCs w:val="32"/>
          <w:lang w:val="az-Latn-AZ"/>
        </w:rPr>
      </w:pP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>Черкаської обласної ради</w:t>
      </w:r>
    </w:p>
    <w:p w:rsidR="003F67FF" w:rsidRPr="00C125B4" w:rsidRDefault="003F67FF" w:rsidP="00C125B4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32"/>
          <w:szCs w:val="32"/>
          <w:lang w:val="az-Latn-AZ"/>
        </w:rPr>
      </w:pP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>18000</w:t>
      </w:r>
      <w:r w:rsidRPr="00C125B4">
        <w:rPr>
          <w:rFonts w:ascii="Times New Roman" w:hAnsi="Times New Roman"/>
          <w:i/>
          <w:spacing w:val="-6"/>
          <w:sz w:val="32"/>
          <w:szCs w:val="32"/>
          <w:lang w:val="uk-UA"/>
        </w:rPr>
        <w:t xml:space="preserve"> </w:t>
      </w: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 xml:space="preserve"> м. Черкаси</w:t>
      </w:r>
    </w:p>
    <w:p w:rsidR="003F67FF" w:rsidRPr="00C125B4" w:rsidRDefault="003F67FF" w:rsidP="00C125B4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32"/>
          <w:szCs w:val="32"/>
          <w:lang w:val="az-Latn-AZ"/>
        </w:rPr>
      </w:pP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>вул. Ільїна, 285</w:t>
      </w:r>
    </w:p>
    <w:p w:rsidR="003F67FF" w:rsidRPr="00C125B4" w:rsidRDefault="003F67FF" w:rsidP="00C125B4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32"/>
          <w:szCs w:val="32"/>
          <w:lang w:val="az-Latn-AZ"/>
        </w:rPr>
      </w:pP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>E-mail</w:t>
      </w:r>
      <w:r w:rsidRPr="00766576">
        <w:rPr>
          <w:rFonts w:ascii="Times New Roman" w:hAnsi="Times New Roman"/>
          <w:i/>
          <w:spacing w:val="-6"/>
          <w:sz w:val="32"/>
          <w:szCs w:val="32"/>
          <w:lang w:val="az-Latn-AZ"/>
        </w:rPr>
        <w:t xml:space="preserve">: </w:t>
      </w:r>
      <w:hyperlink r:id="rId7" w:history="1">
        <w:r w:rsidRPr="00766576">
          <w:rPr>
            <w:rStyle w:val="Hyperlink"/>
            <w:rFonts w:ascii="Times New Roman" w:hAnsi="Times New Roman"/>
            <w:i/>
            <w:color w:val="auto"/>
            <w:spacing w:val="-6"/>
            <w:sz w:val="32"/>
            <w:szCs w:val="32"/>
            <w:lang w:val="az-Latn-AZ"/>
          </w:rPr>
          <w:t>oub_symonenko@ukr.net</w:t>
        </w:r>
      </w:hyperlink>
    </w:p>
    <w:p w:rsidR="003F67FF" w:rsidRPr="00C125B4" w:rsidRDefault="003F67FF" w:rsidP="00C125B4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32"/>
          <w:szCs w:val="32"/>
          <w:lang w:val="az-Latn-AZ"/>
        </w:rPr>
      </w:pPr>
      <w:r w:rsidRPr="00C125B4">
        <w:rPr>
          <w:rFonts w:ascii="Times New Roman" w:hAnsi="Times New Roman"/>
          <w:i/>
          <w:spacing w:val="-6"/>
          <w:sz w:val="32"/>
          <w:szCs w:val="32"/>
          <w:lang w:val="az-Latn-AZ"/>
        </w:rPr>
        <w:tab/>
        <w:t xml:space="preserve">  oub_metod@ukr.net</w:t>
      </w:r>
    </w:p>
    <w:p w:rsidR="003F67FF" w:rsidRPr="00C125B4" w:rsidRDefault="003F67FF" w:rsidP="00AA5F75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b/>
          <w:sz w:val="32"/>
          <w:szCs w:val="32"/>
          <w:lang w:val="uk-UA"/>
        </w:rPr>
      </w:pPr>
      <w:hyperlink r:id="rId8" w:history="1">
        <w:r w:rsidRPr="00766576">
          <w:rPr>
            <w:rStyle w:val="Hyperlink"/>
            <w:rFonts w:ascii="Times New Roman" w:hAnsi="Times New Roman"/>
            <w:i/>
            <w:color w:val="auto"/>
            <w:sz w:val="32"/>
            <w:szCs w:val="32"/>
            <w:lang w:val="az-Latn-AZ"/>
          </w:rPr>
          <w:t>www.symonenkolib.ck.ua/</w:t>
        </w:r>
      </w:hyperlink>
    </w:p>
    <w:sectPr w:rsidR="003F67FF" w:rsidRPr="00C125B4" w:rsidSect="002C299E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FF" w:rsidRDefault="003F67FF" w:rsidP="00266F68">
      <w:pPr>
        <w:spacing w:after="0" w:line="240" w:lineRule="auto"/>
      </w:pPr>
      <w:r>
        <w:separator/>
      </w:r>
    </w:p>
  </w:endnote>
  <w:endnote w:type="continuationSeparator" w:id="1">
    <w:p w:rsidR="003F67FF" w:rsidRDefault="003F67FF" w:rsidP="0026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FF" w:rsidRDefault="003F67FF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3F67FF" w:rsidRDefault="003F67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FF" w:rsidRDefault="003F67FF" w:rsidP="00266F68">
      <w:pPr>
        <w:spacing w:after="0" w:line="240" w:lineRule="auto"/>
      </w:pPr>
      <w:r>
        <w:separator/>
      </w:r>
    </w:p>
  </w:footnote>
  <w:footnote w:type="continuationSeparator" w:id="1">
    <w:p w:rsidR="003F67FF" w:rsidRDefault="003F67FF" w:rsidP="00266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E25"/>
    <w:rsid w:val="00042776"/>
    <w:rsid w:val="000447FE"/>
    <w:rsid w:val="00054B0B"/>
    <w:rsid w:val="00081638"/>
    <w:rsid w:val="00081B4E"/>
    <w:rsid w:val="00090A9D"/>
    <w:rsid w:val="000B3619"/>
    <w:rsid w:val="000C014E"/>
    <w:rsid w:val="000C7743"/>
    <w:rsid w:val="001241BD"/>
    <w:rsid w:val="001353FC"/>
    <w:rsid w:val="00174472"/>
    <w:rsid w:val="001922DF"/>
    <w:rsid w:val="00196420"/>
    <w:rsid w:val="001A6150"/>
    <w:rsid w:val="001E2B56"/>
    <w:rsid w:val="00213D56"/>
    <w:rsid w:val="00220D37"/>
    <w:rsid w:val="002256C9"/>
    <w:rsid w:val="00230C64"/>
    <w:rsid w:val="002465BE"/>
    <w:rsid w:val="00266F68"/>
    <w:rsid w:val="002A7D5A"/>
    <w:rsid w:val="002B1B79"/>
    <w:rsid w:val="002C299E"/>
    <w:rsid w:val="002D262A"/>
    <w:rsid w:val="002D5D82"/>
    <w:rsid w:val="00301600"/>
    <w:rsid w:val="0030490C"/>
    <w:rsid w:val="00305C38"/>
    <w:rsid w:val="00305ED2"/>
    <w:rsid w:val="0034029F"/>
    <w:rsid w:val="003701FB"/>
    <w:rsid w:val="00373696"/>
    <w:rsid w:val="00396307"/>
    <w:rsid w:val="003A2EDB"/>
    <w:rsid w:val="003A59F7"/>
    <w:rsid w:val="003C7614"/>
    <w:rsid w:val="003D1804"/>
    <w:rsid w:val="003E52E7"/>
    <w:rsid w:val="003F42EB"/>
    <w:rsid w:val="003F67FF"/>
    <w:rsid w:val="004273C4"/>
    <w:rsid w:val="00436337"/>
    <w:rsid w:val="0047068D"/>
    <w:rsid w:val="004740F5"/>
    <w:rsid w:val="004B7CB4"/>
    <w:rsid w:val="004E384F"/>
    <w:rsid w:val="00500C78"/>
    <w:rsid w:val="00532D15"/>
    <w:rsid w:val="005466EB"/>
    <w:rsid w:val="00562531"/>
    <w:rsid w:val="00563566"/>
    <w:rsid w:val="005B35AB"/>
    <w:rsid w:val="005D7C38"/>
    <w:rsid w:val="005E6630"/>
    <w:rsid w:val="005F74E8"/>
    <w:rsid w:val="006114CC"/>
    <w:rsid w:val="00632531"/>
    <w:rsid w:val="006376A2"/>
    <w:rsid w:val="00665798"/>
    <w:rsid w:val="00686DDC"/>
    <w:rsid w:val="0070628A"/>
    <w:rsid w:val="00706630"/>
    <w:rsid w:val="0070688C"/>
    <w:rsid w:val="00712C24"/>
    <w:rsid w:val="007234E3"/>
    <w:rsid w:val="00766576"/>
    <w:rsid w:val="007A2845"/>
    <w:rsid w:val="007A5720"/>
    <w:rsid w:val="007C70D1"/>
    <w:rsid w:val="007E0DE1"/>
    <w:rsid w:val="00810571"/>
    <w:rsid w:val="0081338D"/>
    <w:rsid w:val="00821AD3"/>
    <w:rsid w:val="00823DDF"/>
    <w:rsid w:val="00847028"/>
    <w:rsid w:val="00852C00"/>
    <w:rsid w:val="00865438"/>
    <w:rsid w:val="008715A0"/>
    <w:rsid w:val="008A0EB4"/>
    <w:rsid w:val="008B4035"/>
    <w:rsid w:val="008F693C"/>
    <w:rsid w:val="00904F01"/>
    <w:rsid w:val="00914C9D"/>
    <w:rsid w:val="00940DCD"/>
    <w:rsid w:val="00992A60"/>
    <w:rsid w:val="009D7307"/>
    <w:rsid w:val="009E1A40"/>
    <w:rsid w:val="009E64B8"/>
    <w:rsid w:val="009F14E3"/>
    <w:rsid w:val="009F6CE8"/>
    <w:rsid w:val="00A002C0"/>
    <w:rsid w:val="00A13C79"/>
    <w:rsid w:val="00A13FE7"/>
    <w:rsid w:val="00A145CF"/>
    <w:rsid w:val="00A33CBC"/>
    <w:rsid w:val="00A823EB"/>
    <w:rsid w:val="00A85D2D"/>
    <w:rsid w:val="00A94C61"/>
    <w:rsid w:val="00AA5F75"/>
    <w:rsid w:val="00AE3216"/>
    <w:rsid w:val="00AE464C"/>
    <w:rsid w:val="00AF657A"/>
    <w:rsid w:val="00B122B6"/>
    <w:rsid w:val="00B22FBD"/>
    <w:rsid w:val="00B2349B"/>
    <w:rsid w:val="00B26295"/>
    <w:rsid w:val="00B432F9"/>
    <w:rsid w:val="00B67949"/>
    <w:rsid w:val="00B727F0"/>
    <w:rsid w:val="00B7297A"/>
    <w:rsid w:val="00B9578E"/>
    <w:rsid w:val="00B96ED0"/>
    <w:rsid w:val="00BB3E0B"/>
    <w:rsid w:val="00BC3425"/>
    <w:rsid w:val="00C03255"/>
    <w:rsid w:val="00C125B4"/>
    <w:rsid w:val="00C24D71"/>
    <w:rsid w:val="00C3033F"/>
    <w:rsid w:val="00C36E82"/>
    <w:rsid w:val="00C52E00"/>
    <w:rsid w:val="00C6729B"/>
    <w:rsid w:val="00C674EE"/>
    <w:rsid w:val="00C70C8D"/>
    <w:rsid w:val="00CC7E25"/>
    <w:rsid w:val="00CE397C"/>
    <w:rsid w:val="00CF1AA9"/>
    <w:rsid w:val="00D128AD"/>
    <w:rsid w:val="00D60CAB"/>
    <w:rsid w:val="00D7295E"/>
    <w:rsid w:val="00D80C93"/>
    <w:rsid w:val="00D90311"/>
    <w:rsid w:val="00DA30E3"/>
    <w:rsid w:val="00DC6A5C"/>
    <w:rsid w:val="00DD46A6"/>
    <w:rsid w:val="00DD50F6"/>
    <w:rsid w:val="00DE109C"/>
    <w:rsid w:val="00E32490"/>
    <w:rsid w:val="00E3522E"/>
    <w:rsid w:val="00E537E9"/>
    <w:rsid w:val="00E6048E"/>
    <w:rsid w:val="00E73EFC"/>
    <w:rsid w:val="00E8111D"/>
    <w:rsid w:val="00E92EEE"/>
    <w:rsid w:val="00E96A86"/>
    <w:rsid w:val="00EE4F2B"/>
    <w:rsid w:val="00F1701C"/>
    <w:rsid w:val="00F5730C"/>
    <w:rsid w:val="00F715E9"/>
    <w:rsid w:val="00F72DB9"/>
    <w:rsid w:val="00F9578C"/>
    <w:rsid w:val="00FD50DB"/>
    <w:rsid w:val="00FD6E51"/>
    <w:rsid w:val="00FE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2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7E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C7E2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k1">
    <w:name w:val="k1"/>
    <w:basedOn w:val="Normal"/>
    <w:uiPriority w:val="99"/>
    <w:rsid w:val="00CC7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pyright">
    <w:name w:val="copyright"/>
    <w:basedOn w:val="DefaultParagraphFont"/>
    <w:uiPriority w:val="99"/>
    <w:rsid w:val="00CC7E2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C7E25"/>
    <w:rPr>
      <w:rFonts w:cs="Times New Roman"/>
    </w:rPr>
  </w:style>
  <w:style w:type="character" w:styleId="Strong">
    <w:name w:val="Strong"/>
    <w:basedOn w:val="DefaultParagraphFont"/>
    <w:uiPriority w:val="99"/>
    <w:qFormat/>
    <w:rsid w:val="00CC7E25"/>
    <w:rPr>
      <w:rFonts w:cs="Times New Roman"/>
      <w:b/>
      <w:bCs/>
    </w:rPr>
  </w:style>
  <w:style w:type="paragraph" w:customStyle="1" w:styleId="poemtitle">
    <w:name w:val="poemtitle"/>
    <w:basedOn w:val="Normal"/>
    <w:uiPriority w:val="99"/>
    <w:rsid w:val="003A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3A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">
    <w:name w:val="date"/>
    <w:basedOn w:val="Normal"/>
    <w:uiPriority w:val="99"/>
    <w:rsid w:val="003A2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21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6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6F6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26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F6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F9578C"/>
    <w:pPr>
      <w:ind w:left="720"/>
      <w:contextualSpacing/>
    </w:pPr>
  </w:style>
  <w:style w:type="table" w:styleId="TableGrid">
    <w:name w:val="Table Grid"/>
    <w:basedOn w:val="TableNormal"/>
    <w:uiPriority w:val="99"/>
    <w:rsid w:val="00C125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125B4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C125B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onenkolib.ck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ub_symonenko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2370</TotalTime>
  <Pages>10</Pages>
  <Words>1754</Words>
  <Characters>10004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34</cp:revision>
  <dcterms:created xsi:type="dcterms:W3CDTF">2015-06-02T12:25:00Z</dcterms:created>
  <dcterms:modified xsi:type="dcterms:W3CDTF">2016-04-11T10:19:00Z</dcterms:modified>
</cp:coreProperties>
</file>