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35B89" w:rsidRPr="0047198F" w:rsidRDefault="00535B89" w:rsidP="00535B89">
      <w:pPr>
        <w:numPr>
          <w:ilvl w:val="0"/>
          <w:numId w:val="1"/>
        </w:numPr>
        <w:spacing w:after="0"/>
        <w:rPr>
          <w:rFonts w:ascii="Arial" w:hAnsi="Arial" w:cs="Arial"/>
          <w:sz w:val="32"/>
          <w:szCs w:val="32"/>
          <w:lang w:val="uk-UA"/>
        </w:rPr>
      </w:pPr>
      <w:r w:rsidRPr="0047198F">
        <w:rPr>
          <w:rFonts w:ascii="Arial" w:hAnsi="Arial" w:cs="Arial"/>
          <w:sz w:val="32"/>
          <w:szCs w:val="32"/>
          <w:lang w:val="uk-UA"/>
        </w:rPr>
        <w:t xml:space="preserve">Пилип </w:t>
      </w:r>
      <w:proofErr w:type="spellStart"/>
      <w:r w:rsidRPr="0047198F">
        <w:rPr>
          <w:rFonts w:ascii="Arial" w:hAnsi="Arial" w:cs="Arial"/>
          <w:sz w:val="32"/>
          <w:szCs w:val="32"/>
          <w:lang w:val="uk-UA"/>
        </w:rPr>
        <w:t>Білянський</w:t>
      </w:r>
      <w:proofErr w:type="spellEnd"/>
      <w:r w:rsidRPr="0047198F">
        <w:rPr>
          <w:rFonts w:ascii="Arial" w:hAnsi="Arial" w:cs="Arial"/>
          <w:sz w:val="32"/>
          <w:szCs w:val="32"/>
          <w:lang w:val="uk-UA"/>
        </w:rPr>
        <w:t xml:space="preserve"> "Луни";</w:t>
      </w:r>
    </w:p>
    <w:p w:rsidR="00535B89" w:rsidRPr="0047198F" w:rsidRDefault="00535B89" w:rsidP="00535B89">
      <w:pPr>
        <w:numPr>
          <w:ilvl w:val="0"/>
          <w:numId w:val="1"/>
        </w:numPr>
        <w:spacing w:after="0"/>
        <w:rPr>
          <w:rFonts w:ascii="Arial" w:hAnsi="Arial" w:cs="Arial"/>
          <w:sz w:val="32"/>
          <w:szCs w:val="32"/>
          <w:lang w:val="uk-UA"/>
        </w:rPr>
      </w:pPr>
      <w:r w:rsidRPr="0047198F">
        <w:rPr>
          <w:rFonts w:ascii="Arial" w:hAnsi="Arial" w:cs="Arial"/>
          <w:sz w:val="32"/>
          <w:szCs w:val="32"/>
          <w:lang w:val="uk-UA"/>
        </w:rPr>
        <w:t>Ірина Говоруха "Плахта";</w:t>
      </w:r>
    </w:p>
    <w:p w:rsidR="00535B89" w:rsidRPr="0047198F" w:rsidRDefault="00535B89" w:rsidP="00535B89">
      <w:pPr>
        <w:numPr>
          <w:ilvl w:val="0"/>
          <w:numId w:val="1"/>
        </w:numPr>
        <w:spacing w:after="0"/>
        <w:rPr>
          <w:rFonts w:ascii="Arial" w:hAnsi="Arial" w:cs="Arial"/>
          <w:sz w:val="32"/>
          <w:szCs w:val="32"/>
          <w:lang w:val="uk-UA"/>
        </w:rPr>
      </w:pPr>
      <w:r w:rsidRPr="0047198F">
        <w:rPr>
          <w:rFonts w:ascii="Arial" w:hAnsi="Arial" w:cs="Arial"/>
          <w:sz w:val="32"/>
          <w:szCs w:val="32"/>
          <w:lang w:val="uk-UA"/>
        </w:rPr>
        <w:t>Володимир Діброва "Творчі люди";</w:t>
      </w:r>
    </w:p>
    <w:p w:rsidR="00535B89" w:rsidRPr="0047198F" w:rsidRDefault="00535B89" w:rsidP="00535B89">
      <w:pPr>
        <w:numPr>
          <w:ilvl w:val="0"/>
          <w:numId w:val="1"/>
        </w:numPr>
        <w:spacing w:after="0"/>
        <w:rPr>
          <w:rFonts w:ascii="Arial" w:hAnsi="Arial" w:cs="Arial"/>
          <w:sz w:val="32"/>
          <w:szCs w:val="32"/>
          <w:lang w:val="uk-UA"/>
        </w:rPr>
      </w:pPr>
      <w:r w:rsidRPr="0047198F">
        <w:rPr>
          <w:rFonts w:ascii="Arial" w:hAnsi="Arial" w:cs="Arial"/>
          <w:sz w:val="32"/>
          <w:szCs w:val="32"/>
          <w:lang w:val="uk-UA"/>
        </w:rPr>
        <w:t>Олена Захарченко "Тільки не гавкай";</w:t>
      </w:r>
    </w:p>
    <w:p w:rsidR="00535B89" w:rsidRPr="0047198F" w:rsidRDefault="00535B89" w:rsidP="00535B89">
      <w:pPr>
        <w:numPr>
          <w:ilvl w:val="0"/>
          <w:numId w:val="1"/>
        </w:numPr>
        <w:spacing w:after="0"/>
        <w:rPr>
          <w:rFonts w:ascii="Arial" w:hAnsi="Arial" w:cs="Arial"/>
          <w:sz w:val="32"/>
          <w:szCs w:val="32"/>
          <w:lang w:val="uk-UA"/>
        </w:rPr>
      </w:pPr>
      <w:r w:rsidRPr="0047198F">
        <w:rPr>
          <w:rFonts w:ascii="Arial" w:hAnsi="Arial" w:cs="Arial"/>
          <w:sz w:val="32"/>
          <w:szCs w:val="32"/>
          <w:lang w:val="uk-UA"/>
        </w:rPr>
        <w:t>Владислав Івченко "Після 24-го";</w:t>
      </w:r>
    </w:p>
    <w:p w:rsidR="00535B89" w:rsidRPr="0047198F" w:rsidRDefault="00535B89" w:rsidP="00535B89">
      <w:pPr>
        <w:numPr>
          <w:ilvl w:val="0"/>
          <w:numId w:val="1"/>
        </w:numPr>
        <w:spacing w:after="0"/>
        <w:rPr>
          <w:rFonts w:ascii="Arial" w:hAnsi="Arial" w:cs="Arial"/>
          <w:sz w:val="32"/>
          <w:szCs w:val="32"/>
          <w:lang w:val="uk-UA"/>
        </w:rPr>
      </w:pPr>
      <w:r w:rsidRPr="0047198F">
        <w:rPr>
          <w:rFonts w:ascii="Arial" w:hAnsi="Arial" w:cs="Arial"/>
          <w:sz w:val="32"/>
          <w:szCs w:val="32"/>
          <w:lang w:val="uk-UA"/>
        </w:rPr>
        <w:t xml:space="preserve">Макс </w:t>
      </w:r>
      <w:proofErr w:type="spellStart"/>
      <w:r w:rsidRPr="0047198F">
        <w:rPr>
          <w:rFonts w:ascii="Arial" w:hAnsi="Arial" w:cs="Arial"/>
          <w:sz w:val="32"/>
          <w:szCs w:val="32"/>
          <w:lang w:val="uk-UA"/>
        </w:rPr>
        <w:t>Кідрук</w:t>
      </w:r>
      <w:proofErr w:type="spellEnd"/>
      <w:r w:rsidRPr="0047198F">
        <w:rPr>
          <w:rFonts w:ascii="Arial" w:hAnsi="Arial" w:cs="Arial"/>
          <w:sz w:val="32"/>
          <w:szCs w:val="32"/>
          <w:lang w:val="uk-UA"/>
        </w:rPr>
        <w:t xml:space="preserve"> "Нові Темні Віки. Колонія";</w:t>
      </w:r>
    </w:p>
    <w:p w:rsidR="00535B89" w:rsidRPr="0047198F" w:rsidRDefault="00535B89" w:rsidP="00535B89">
      <w:pPr>
        <w:numPr>
          <w:ilvl w:val="0"/>
          <w:numId w:val="1"/>
        </w:numPr>
        <w:spacing w:after="0"/>
        <w:rPr>
          <w:rFonts w:ascii="Arial" w:hAnsi="Arial" w:cs="Arial"/>
          <w:sz w:val="32"/>
          <w:szCs w:val="32"/>
          <w:lang w:val="uk-UA"/>
        </w:rPr>
      </w:pPr>
      <w:r w:rsidRPr="0047198F">
        <w:rPr>
          <w:rFonts w:ascii="Arial" w:hAnsi="Arial" w:cs="Arial"/>
          <w:sz w:val="32"/>
          <w:szCs w:val="32"/>
          <w:lang w:val="uk-UA"/>
        </w:rPr>
        <w:t>Олег Костюк "Скорбота і безумство" (переклад з російської);</w:t>
      </w:r>
    </w:p>
    <w:p w:rsidR="00535B89" w:rsidRPr="0047198F" w:rsidRDefault="00535B89" w:rsidP="00535B89">
      <w:pPr>
        <w:numPr>
          <w:ilvl w:val="0"/>
          <w:numId w:val="1"/>
        </w:numPr>
        <w:spacing w:after="0"/>
        <w:rPr>
          <w:rFonts w:ascii="Arial" w:hAnsi="Arial" w:cs="Arial"/>
          <w:sz w:val="32"/>
          <w:szCs w:val="32"/>
          <w:lang w:val="uk-UA"/>
        </w:rPr>
      </w:pPr>
      <w:r w:rsidRPr="0047198F">
        <w:rPr>
          <w:rFonts w:ascii="Arial" w:hAnsi="Arial" w:cs="Arial"/>
          <w:sz w:val="32"/>
          <w:szCs w:val="32"/>
          <w:lang w:val="uk-UA"/>
        </w:rPr>
        <w:t>Євгенія Кузнєцова "Драбина";</w:t>
      </w:r>
    </w:p>
    <w:p w:rsidR="00535B89" w:rsidRPr="0047198F" w:rsidRDefault="00535B89" w:rsidP="00535B89">
      <w:pPr>
        <w:numPr>
          <w:ilvl w:val="0"/>
          <w:numId w:val="1"/>
        </w:numPr>
        <w:spacing w:after="0"/>
        <w:rPr>
          <w:rFonts w:ascii="Arial" w:hAnsi="Arial" w:cs="Arial"/>
          <w:sz w:val="32"/>
          <w:szCs w:val="32"/>
          <w:lang w:val="uk-UA"/>
        </w:rPr>
      </w:pPr>
      <w:r w:rsidRPr="0047198F">
        <w:rPr>
          <w:rFonts w:ascii="Arial" w:hAnsi="Arial" w:cs="Arial"/>
          <w:sz w:val="32"/>
          <w:szCs w:val="32"/>
          <w:lang w:val="uk-UA"/>
        </w:rPr>
        <w:t xml:space="preserve">Ніна </w:t>
      </w:r>
      <w:proofErr w:type="spellStart"/>
      <w:r w:rsidRPr="0047198F">
        <w:rPr>
          <w:rFonts w:ascii="Arial" w:hAnsi="Arial" w:cs="Arial"/>
          <w:sz w:val="32"/>
          <w:szCs w:val="32"/>
          <w:lang w:val="uk-UA"/>
        </w:rPr>
        <w:t>Кур'ята</w:t>
      </w:r>
      <w:proofErr w:type="spellEnd"/>
      <w:r w:rsidRPr="0047198F">
        <w:rPr>
          <w:rFonts w:ascii="Arial" w:hAnsi="Arial" w:cs="Arial"/>
          <w:sz w:val="32"/>
          <w:szCs w:val="32"/>
          <w:lang w:val="uk-UA"/>
        </w:rPr>
        <w:t xml:space="preserve"> "Дзвінка. Українка, народжена в СРСР";</w:t>
      </w:r>
    </w:p>
    <w:p w:rsidR="00535B89" w:rsidRPr="0047198F" w:rsidRDefault="00535B89" w:rsidP="00535B89">
      <w:pPr>
        <w:numPr>
          <w:ilvl w:val="0"/>
          <w:numId w:val="1"/>
        </w:numPr>
        <w:spacing w:after="0"/>
        <w:rPr>
          <w:rFonts w:ascii="Arial" w:hAnsi="Arial" w:cs="Arial"/>
          <w:sz w:val="32"/>
          <w:szCs w:val="32"/>
          <w:lang w:val="uk-UA"/>
        </w:rPr>
      </w:pPr>
      <w:r w:rsidRPr="0047198F">
        <w:rPr>
          <w:rFonts w:ascii="Arial" w:hAnsi="Arial" w:cs="Arial"/>
          <w:sz w:val="32"/>
          <w:szCs w:val="32"/>
          <w:lang w:val="uk-UA"/>
        </w:rPr>
        <w:t>Анастасія Левкова "За Перекопом є земля";</w:t>
      </w:r>
    </w:p>
    <w:p w:rsidR="00535B89" w:rsidRPr="0047198F" w:rsidRDefault="00535B89" w:rsidP="00535B89">
      <w:pPr>
        <w:numPr>
          <w:ilvl w:val="0"/>
          <w:numId w:val="1"/>
        </w:numPr>
        <w:spacing w:after="0"/>
        <w:rPr>
          <w:rFonts w:ascii="Arial" w:hAnsi="Arial" w:cs="Arial"/>
          <w:sz w:val="32"/>
          <w:szCs w:val="32"/>
          <w:lang w:val="uk-UA"/>
        </w:rPr>
      </w:pPr>
      <w:r w:rsidRPr="0047198F">
        <w:rPr>
          <w:rFonts w:ascii="Arial" w:hAnsi="Arial" w:cs="Arial"/>
          <w:sz w:val="32"/>
          <w:szCs w:val="32"/>
          <w:lang w:val="uk-UA"/>
        </w:rPr>
        <w:t xml:space="preserve">Марія </w:t>
      </w:r>
      <w:proofErr w:type="spellStart"/>
      <w:r w:rsidRPr="0047198F">
        <w:rPr>
          <w:rFonts w:ascii="Arial" w:hAnsi="Arial" w:cs="Arial"/>
          <w:sz w:val="32"/>
          <w:szCs w:val="32"/>
          <w:lang w:val="uk-UA"/>
        </w:rPr>
        <w:t>Матіос</w:t>
      </w:r>
      <w:proofErr w:type="spellEnd"/>
      <w:r w:rsidRPr="0047198F">
        <w:rPr>
          <w:rFonts w:ascii="Arial" w:hAnsi="Arial" w:cs="Arial"/>
          <w:sz w:val="32"/>
          <w:szCs w:val="32"/>
          <w:lang w:val="uk-UA"/>
        </w:rPr>
        <w:t xml:space="preserve"> "Мами";</w:t>
      </w:r>
    </w:p>
    <w:p w:rsidR="00535B89" w:rsidRPr="0047198F" w:rsidRDefault="00535B89" w:rsidP="00535B89">
      <w:pPr>
        <w:numPr>
          <w:ilvl w:val="0"/>
          <w:numId w:val="1"/>
        </w:numPr>
        <w:spacing w:after="0"/>
        <w:rPr>
          <w:rFonts w:ascii="Arial" w:hAnsi="Arial" w:cs="Arial"/>
          <w:sz w:val="32"/>
          <w:szCs w:val="32"/>
          <w:lang w:val="uk-UA"/>
        </w:rPr>
      </w:pPr>
      <w:r w:rsidRPr="0047198F">
        <w:rPr>
          <w:rFonts w:ascii="Arial" w:hAnsi="Arial" w:cs="Arial"/>
          <w:sz w:val="32"/>
          <w:szCs w:val="32"/>
          <w:lang w:val="uk-UA"/>
        </w:rPr>
        <w:t>Сергій Сингаївський "Дорога на Асмару";</w:t>
      </w:r>
    </w:p>
    <w:p w:rsidR="00535B89" w:rsidRPr="0047198F" w:rsidRDefault="00535B89" w:rsidP="00535B89">
      <w:pPr>
        <w:numPr>
          <w:ilvl w:val="0"/>
          <w:numId w:val="1"/>
        </w:numPr>
        <w:spacing w:after="0"/>
        <w:rPr>
          <w:rFonts w:ascii="Arial" w:hAnsi="Arial" w:cs="Arial"/>
          <w:sz w:val="32"/>
          <w:szCs w:val="32"/>
          <w:lang w:val="uk-UA"/>
        </w:rPr>
      </w:pPr>
      <w:r w:rsidRPr="0047198F">
        <w:rPr>
          <w:rFonts w:ascii="Arial" w:hAnsi="Arial" w:cs="Arial"/>
          <w:sz w:val="32"/>
          <w:szCs w:val="32"/>
          <w:lang w:val="uk-UA"/>
        </w:rPr>
        <w:t xml:space="preserve">Євген </w:t>
      </w:r>
      <w:proofErr w:type="spellStart"/>
      <w:r w:rsidRPr="0047198F">
        <w:rPr>
          <w:rFonts w:ascii="Arial" w:hAnsi="Arial" w:cs="Arial"/>
          <w:sz w:val="32"/>
          <w:szCs w:val="32"/>
          <w:lang w:val="uk-UA"/>
        </w:rPr>
        <w:t>Стеблівський</w:t>
      </w:r>
      <w:proofErr w:type="spellEnd"/>
      <w:r w:rsidRPr="0047198F">
        <w:rPr>
          <w:rFonts w:ascii="Arial" w:hAnsi="Arial" w:cs="Arial"/>
          <w:sz w:val="32"/>
          <w:szCs w:val="32"/>
          <w:lang w:val="uk-UA"/>
        </w:rPr>
        <w:t xml:space="preserve"> "Лють";</w:t>
      </w:r>
    </w:p>
    <w:p w:rsidR="00535B89" w:rsidRPr="0047198F" w:rsidRDefault="00535B89" w:rsidP="00535B89">
      <w:pPr>
        <w:numPr>
          <w:ilvl w:val="0"/>
          <w:numId w:val="1"/>
        </w:numPr>
        <w:spacing w:after="0"/>
        <w:rPr>
          <w:rFonts w:ascii="Arial" w:hAnsi="Arial" w:cs="Arial"/>
          <w:sz w:val="32"/>
          <w:szCs w:val="32"/>
          <w:lang w:val="uk-UA"/>
        </w:rPr>
      </w:pPr>
      <w:proofErr w:type="spellStart"/>
      <w:r w:rsidRPr="0047198F">
        <w:rPr>
          <w:rFonts w:ascii="Arial" w:hAnsi="Arial" w:cs="Arial"/>
          <w:sz w:val="32"/>
          <w:szCs w:val="32"/>
          <w:lang w:val="uk-UA"/>
        </w:rPr>
        <w:t>Рустем</w:t>
      </w:r>
      <w:proofErr w:type="spellEnd"/>
      <w:r w:rsidRPr="0047198F">
        <w:rPr>
          <w:rFonts w:ascii="Arial" w:hAnsi="Arial" w:cs="Arial"/>
          <w:sz w:val="32"/>
          <w:szCs w:val="32"/>
          <w:lang w:val="uk-UA"/>
        </w:rPr>
        <w:t xml:space="preserve"> </w:t>
      </w:r>
      <w:proofErr w:type="spellStart"/>
      <w:r w:rsidRPr="0047198F">
        <w:rPr>
          <w:rFonts w:ascii="Arial" w:hAnsi="Arial" w:cs="Arial"/>
          <w:sz w:val="32"/>
          <w:szCs w:val="32"/>
          <w:lang w:val="uk-UA"/>
        </w:rPr>
        <w:t>Халіл</w:t>
      </w:r>
      <w:proofErr w:type="spellEnd"/>
      <w:r w:rsidRPr="0047198F">
        <w:rPr>
          <w:rFonts w:ascii="Arial" w:hAnsi="Arial" w:cs="Arial"/>
          <w:sz w:val="32"/>
          <w:szCs w:val="32"/>
          <w:lang w:val="uk-UA"/>
        </w:rPr>
        <w:t xml:space="preserve"> "Часу немає" (переклад з російської);</w:t>
      </w:r>
    </w:p>
    <w:p w:rsidR="00535B89" w:rsidRPr="0047198F" w:rsidRDefault="00535B89" w:rsidP="00535B89">
      <w:pPr>
        <w:numPr>
          <w:ilvl w:val="0"/>
          <w:numId w:val="1"/>
        </w:numPr>
        <w:rPr>
          <w:rFonts w:ascii="Arial" w:hAnsi="Arial" w:cs="Arial"/>
          <w:sz w:val="32"/>
          <w:szCs w:val="32"/>
          <w:lang w:val="uk-UA"/>
        </w:rPr>
      </w:pPr>
      <w:r w:rsidRPr="0047198F">
        <w:rPr>
          <w:rFonts w:ascii="Arial" w:hAnsi="Arial" w:cs="Arial"/>
          <w:sz w:val="32"/>
          <w:szCs w:val="32"/>
          <w:lang w:val="uk-UA"/>
        </w:rPr>
        <w:t>Лілія Чех "Підростеш — побачиш: коротка проза".</w:t>
      </w:r>
    </w:p>
    <w:p w:rsidR="00D06EA8" w:rsidRPr="00535B89" w:rsidRDefault="00D06EA8">
      <w:pPr>
        <w:rPr>
          <w:lang w:val="uk-UA"/>
        </w:rPr>
      </w:pPr>
    </w:p>
    <w:sectPr w:rsidR="00D06EA8" w:rsidRPr="00535B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D73CD"/>
    <w:multiLevelType w:val="multilevel"/>
    <w:tmpl w:val="96C0E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694424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B89"/>
    <w:rsid w:val="00535B89"/>
    <w:rsid w:val="00D06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80BB34-19A1-438F-A3B1-F9F87DD10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5B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480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2023-11-06T15:25:00Z</dcterms:created>
  <dcterms:modified xsi:type="dcterms:W3CDTF">2023-11-06T15:26:00Z</dcterms:modified>
</cp:coreProperties>
</file>